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87E" w:rsidRDefault="0012687E">
      <w:pPr>
        <w:spacing w:before="480" w:line="360" w:lineRule="auto"/>
        <w:jc w:val="center"/>
        <w:rPr>
          <w:rFonts w:eastAsia="Calibri" w:cstheme="minorHAnsi"/>
          <w:b/>
        </w:rPr>
      </w:pPr>
    </w:p>
    <w:p w:rsidR="0012687E" w:rsidRDefault="00F32BCF">
      <w:pPr>
        <w:spacing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eastAsia="Calibri" w:hAnsi="Times New Roman" w:cstheme="minorHAnsi"/>
          <w:b/>
          <w:sz w:val="32"/>
          <w:szCs w:val="32"/>
        </w:rPr>
        <w:t xml:space="preserve">Standardy ochrony małoletnich </w:t>
      </w:r>
    </w:p>
    <w:p w:rsidR="0012687E" w:rsidRDefault="00F32BCF">
      <w:pPr>
        <w:spacing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eastAsia="Calibri" w:hAnsi="Times New Roman" w:cstheme="minorHAnsi"/>
          <w:b/>
          <w:sz w:val="32"/>
          <w:szCs w:val="32"/>
        </w:rPr>
        <w:t>w Szkole Podstawowej nr 12 im. Stanisława Moniuszki w Koninie</w:t>
      </w:r>
    </w:p>
    <w:p w:rsidR="0012687E" w:rsidRDefault="0012687E">
      <w:pPr>
        <w:suppressAutoHyphens w:val="0"/>
        <w:spacing w:line="360" w:lineRule="auto"/>
        <w:jc w:val="center"/>
        <w:rPr>
          <w:rFonts w:ascii="Times New Roman" w:eastAsia="Calibri" w:hAnsi="Times New Roman" w:cs="Arial"/>
          <w:b/>
          <w:kern w:val="0"/>
          <w:sz w:val="32"/>
          <w:szCs w:val="32"/>
        </w:rPr>
      </w:pPr>
    </w:p>
    <w:p w:rsidR="0012687E" w:rsidRDefault="00F32BCF">
      <w:pPr>
        <w:suppressAutoHyphens w:val="0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eastAsia="Calibri" w:hAnsi="Times New Roman" w:cs="Arial"/>
          <w:b/>
          <w:i/>
          <w:kern w:val="0"/>
        </w:rPr>
        <w:t>Preambuła</w:t>
      </w:r>
    </w:p>
    <w:p w:rsidR="0012687E" w:rsidRDefault="0012687E">
      <w:pPr>
        <w:suppressAutoHyphens w:val="0"/>
        <w:spacing w:line="360" w:lineRule="auto"/>
        <w:jc w:val="both"/>
        <w:rPr>
          <w:rFonts w:ascii="Times New Roman" w:eastAsia="Calibri" w:hAnsi="Times New Roman" w:cs="Arial"/>
          <w:kern w:val="0"/>
        </w:rPr>
      </w:pPr>
    </w:p>
    <w:p w:rsidR="0012687E" w:rsidRDefault="00F32BCF">
      <w:pPr>
        <w:suppressAutoHyphens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  <w:kern w:val="0"/>
        </w:rPr>
        <w:t>Naczelną zasadą wszystkich działań podejmowanych przez pracowników Szkoły Podstawowej nr 12 w Koninie jest działanie dla dobra dziecka i w jego najlepszym interesie. Pracownik Szkoły Podstawowej nr 12 w Koninie traktuje dziecko z szacunkiem oraz uwzględnia jego potrzeby. Niedopuszczalne jest stosowanie przez pracownika wobec dziecka przemocy w jakiejkolwiek formie. Pracownik placówki, realizując te cele, działa w ramach obowiązującego prawa, przepisów wewnętrznych Szkoły Podstawowej nr 12 w Koninie oraz swoich kompetencji.</w:t>
      </w:r>
    </w:p>
    <w:p w:rsidR="0012687E" w:rsidRDefault="0012687E">
      <w:pPr>
        <w:suppressAutoHyphens w:val="0"/>
        <w:spacing w:line="360" w:lineRule="auto"/>
        <w:jc w:val="both"/>
        <w:rPr>
          <w:rFonts w:ascii="Times New Roman" w:eastAsia="Calibri" w:hAnsi="Times New Roman" w:cs="Arial"/>
          <w:kern w:val="0"/>
        </w:rPr>
      </w:pPr>
    </w:p>
    <w:p w:rsidR="0012687E" w:rsidRDefault="00F32BCF">
      <w:pPr>
        <w:suppressAutoHyphens w:val="0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eastAsia="Calibri" w:hAnsi="Times New Roman" w:cs="Arial"/>
          <w:b/>
          <w:kern w:val="0"/>
        </w:rPr>
        <w:t>Rozdział I</w:t>
      </w:r>
    </w:p>
    <w:p w:rsidR="0012687E" w:rsidRDefault="00F32BCF">
      <w:pPr>
        <w:suppressAutoHyphens w:val="0"/>
        <w:spacing w:line="360" w:lineRule="auto"/>
        <w:jc w:val="center"/>
        <w:rPr>
          <w:rFonts w:ascii="Times New Roman" w:hAnsi="Times New Roman"/>
        </w:rPr>
      </w:pPr>
      <w:bookmarkStart w:id="0" w:name="_Hlk154915657"/>
      <w:r>
        <w:rPr>
          <w:rFonts w:ascii="Times New Roman" w:eastAsia="Calibri" w:hAnsi="Times New Roman" w:cs="Arial"/>
          <w:b/>
          <w:kern w:val="0"/>
        </w:rPr>
        <w:t>Objaśnienie terminów</w:t>
      </w:r>
      <w:bookmarkEnd w:id="0"/>
    </w:p>
    <w:p w:rsidR="0012687E" w:rsidRDefault="0012687E">
      <w:pPr>
        <w:suppressAutoHyphens w:val="0"/>
        <w:spacing w:line="360" w:lineRule="auto"/>
        <w:jc w:val="both"/>
        <w:rPr>
          <w:rFonts w:ascii="Times New Roman" w:eastAsia="Calibri" w:hAnsi="Times New Roman" w:cs="Arial"/>
          <w:kern w:val="0"/>
        </w:rPr>
      </w:pPr>
    </w:p>
    <w:p w:rsidR="0012687E" w:rsidRDefault="00F32BCF">
      <w:pPr>
        <w:suppressAutoHyphens w:val="0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eastAsia="Calibri" w:hAnsi="Times New Roman" w:cs="Arial"/>
          <w:kern w:val="0"/>
        </w:rPr>
        <w:t>§ 1</w:t>
      </w:r>
    </w:p>
    <w:p w:rsidR="0012687E" w:rsidRDefault="00F32BCF">
      <w:pPr>
        <w:suppressAutoHyphens w:val="0"/>
        <w:spacing w:line="360" w:lineRule="auto"/>
        <w:rPr>
          <w:rFonts w:ascii="Times New Roman" w:hAnsi="Times New Roman"/>
        </w:rPr>
      </w:pPr>
      <w:r>
        <w:rPr>
          <w:rFonts w:ascii="Times New Roman" w:eastAsia="Calibri" w:hAnsi="Times New Roman" w:cs="Arial"/>
          <w:kern w:val="0"/>
        </w:rPr>
        <w:t>Ilekroć w dokumencie „Standardy Ochrony Małoletnich” jest mowa o:</w:t>
      </w:r>
    </w:p>
    <w:p w:rsidR="0012687E" w:rsidRDefault="0012687E">
      <w:pPr>
        <w:suppressAutoHyphens w:val="0"/>
        <w:spacing w:line="360" w:lineRule="auto"/>
        <w:rPr>
          <w:rFonts w:ascii="Times New Roman" w:eastAsia="Calibri" w:hAnsi="Times New Roman" w:cs="Arial"/>
          <w:kern w:val="0"/>
        </w:rPr>
      </w:pPr>
    </w:p>
    <w:p w:rsidR="0012687E" w:rsidRDefault="00F32BC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  <w:b/>
          <w:bCs/>
        </w:rPr>
        <w:t xml:space="preserve">szkole/ placówce </w:t>
      </w:r>
      <w:r>
        <w:rPr>
          <w:rFonts w:ascii="Times New Roman" w:eastAsia="Calibri" w:hAnsi="Times New Roman" w:cs="Arial"/>
        </w:rPr>
        <w:t>– należy przez to rozumieć Szkołę Podstawową nr 12  im. Stanisława Moniuszki w Koninie.</w:t>
      </w:r>
    </w:p>
    <w:p w:rsidR="0012687E" w:rsidRDefault="00F32BC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  <w:b/>
          <w:bCs/>
        </w:rPr>
        <w:t>pracowniku/ personelu szkoły</w:t>
      </w:r>
      <w:r>
        <w:rPr>
          <w:rFonts w:ascii="Times New Roman" w:eastAsia="Calibri" w:hAnsi="Times New Roman" w:cs="Arial"/>
        </w:rPr>
        <w:t xml:space="preserve"> – należy przez to rozumieć każdą osobę zatrudnioną na podstawie umowy o pracę lub umowy zlecenia, a także każdą osobę, która na podstawie oddzielnych umów realizują zadania na terenie szkoły i poza nią w kontakcie z uczniami, w tym min: wolontariusze, praktykanci.</w:t>
      </w:r>
    </w:p>
    <w:p w:rsidR="0012687E" w:rsidRDefault="00F32BC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  <w:b/>
          <w:bCs/>
        </w:rPr>
        <w:t>małoletnim/ dziecku</w:t>
      </w:r>
      <w:r>
        <w:rPr>
          <w:rFonts w:ascii="Times New Roman" w:eastAsia="Calibri" w:hAnsi="Times New Roman" w:cs="Arial"/>
        </w:rPr>
        <w:t xml:space="preserve"> – należy przez to rozumieć każdą osobę do ukończenia 18 roku życia.</w:t>
      </w:r>
    </w:p>
    <w:p w:rsidR="0012687E" w:rsidRDefault="00F32BC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  <w:b/>
          <w:bCs/>
        </w:rPr>
        <w:t>dyrektorze</w:t>
      </w:r>
      <w:r>
        <w:rPr>
          <w:rFonts w:ascii="Times New Roman" w:eastAsia="Calibri" w:hAnsi="Times New Roman" w:cs="Arial"/>
        </w:rPr>
        <w:t xml:space="preserve"> – należy przez to rozumieć dyrektora Szkoły Podstawowej nr 12 im. Stanisława Moniuszki w Koninie.</w:t>
      </w:r>
    </w:p>
    <w:p w:rsidR="0012687E" w:rsidRDefault="00F32BC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  <w:b/>
          <w:bCs/>
        </w:rPr>
        <w:t>opiekunie dziecka</w:t>
      </w:r>
      <w:r>
        <w:rPr>
          <w:rFonts w:ascii="Times New Roman" w:eastAsia="Calibri" w:hAnsi="Times New Roman" w:cs="Arial"/>
        </w:rPr>
        <w:t xml:space="preserve"> – należy przez to rozumieć osobę uprawnioną do reprezentowania dziecka, w szczególności jego rodzica, opiekuna prawnego, ale także rodzica zastępczego, który został odpowiednio umocowany prawnie do podejmowania czynności w sprawach dziecka.</w:t>
      </w:r>
    </w:p>
    <w:p w:rsidR="0012687E" w:rsidRDefault="00F32BC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  <w:b/>
          <w:bCs/>
        </w:rPr>
        <w:lastRenderedPageBreak/>
        <w:t>zgodzie rodzica dziecka</w:t>
      </w:r>
      <w:r>
        <w:rPr>
          <w:rFonts w:ascii="Times New Roman" w:eastAsia="Calibri" w:hAnsi="Times New Roman" w:cs="Arial"/>
        </w:rPr>
        <w:t xml:space="preserve"> – należy przez to rozumieć zgodę co najmniej jednego z rodziców dziecka. W przypadku braku porozumienia między rodzicami rozstrzygnięcie następuje na ich wniosek, w drodze postanowienia sądu rodzinnego.</w:t>
      </w:r>
    </w:p>
    <w:p w:rsidR="0012687E" w:rsidRDefault="00F32BC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  <w:b/>
          <w:bCs/>
        </w:rPr>
        <w:t>krzywdzeniu dziecka</w:t>
      </w:r>
      <w:r>
        <w:rPr>
          <w:rFonts w:ascii="Times New Roman" w:eastAsia="Calibri" w:hAnsi="Times New Roman" w:cs="Arial"/>
        </w:rPr>
        <w:t xml:space="preserve"> - należy przez to rozumieć popełnienie czynu zabronionego lub czynu karalnego na szkodę dziecka przez jakąkolwiek osobę, w tym pracownika </w:t>
      </w:r>
      <w:r w:rsidR="00A97616">
        <w:rPr>
          <w:rFonts w:ascii="Times New Roman" w:eastAsia="Calibri" w:hAnsi="Times New Roman" w:cs="Arial"/>
          <w:iCs/>
        </w:rPr>
        <w:t>Szkoły Podstawowej</w:t>
      </w:r>
      <w:r w:rsidR="00A97616" w:rsidRPr="00A97616">
        <w:rPr>
          <w:rFonts w:ascii="Times New Roman" w:eastAsia="Calibri" w:hAnsi="Times New Roman" w:cs="Arial"/>
          <w:iCs/>
        </w:rPr>
        <w:t xml:space="preserve"> nr 12  im. Stanisława Moniuszki w Koninie</w:t>
      </w:r>
      <w:r>
        <w:rPr>
          <w:rFonts w:ascii="Times New Roman" w:eastAsia="Calibri" w:hAnsi="Times New Roman" w:cs="Arial"/>
        </w:rPr>
        <w:t>, lub zagrożenie dobra dziecka, w tym jego zaniedbywanie.</w:t>
      </w:r>
    </w:p>
    <w:p w:rsidR="0012687E" w:rsidRDefault="00F32BC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  <w:b/>
          <w:bCs/>
        </w:rPr>
        <w:t>koordynatorze ds. Standardów ochrony małoletnich</w:t>
      </w:r>
      <w:r>
        <w:rPr>
          <w:rFonts w:ascii="Times New Roman" w:eastAsia="Calibri" w:hAnsi="Times New Roman" w:cs="Arial"/>
        </w:rPr>
        <w:t xml:space="preserve"> – należy przez to rozumieć osobę powołaną zarządzeniem dyrektora do sprawowania nadzoru nad realizacją „standardów ochrony małoletnich” w szkole, zgodnie z kompetencjami zawartymi w niniejszym dokumencie.</w:t>
      </w:r>
    </w:p>
    <w:p w:rsidR="0012687E" w:rsidRDefault="00F32BC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  <w:b/>
          <w:bCs/>
        </w:rPr>
        <w:t>osobie odpowiedzialnej za Internet</w:t>
      </w:r>
      <w:r>
        <w:rPr>
          <w:rFonts w:ascii="Times New Roman" w:eastAsia="Calibri" w:hAnsi="Times New Roman" w:cs="Arial"/>
        </w:rPr>
        <w:t xml:space="preserve"> – należy przez to rozumieć pracownika wyznaczonego  przez dyrektora szkoły sprawującego nadzór nad korzystaniem z Internetu przez dzieci na terenie </w:t>
      </w:r>
      <w:r w:rsidR="00A97616">
        <w:rPr>
          <w:rFonts w:ascii="Times New Roman" w:eastAsia="Calibri" w:hAnsi="Times New Roman" w:cs="Arial"/>
        </w:rPr>
        <w:t>Szkoły Podstawowej nr 12  im. Stanisława Moniuszki w Koninie</w:t>
      </w:r>
      <w:r>
        <w:rPr>
          <w:rFonts w:ascii="Times New Roman" w:eastAsia="Calibri" w:hAnsi="Times New Roman" w:cs="Arial"/>
        </w:rPr>
        <w:t xml:space="preserve"> oraz nad bezpieczeństwem dzieci w Internecie.</w:t>
      </w:r>
    </w:p>
    <w:p w:rsidR="0012687E" w:rsidRDefault="00F32BC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  <w:b/>
          <w:bCs/>
        </w:rPr>
        <w:t>danych osobowych dziecka</w:t>
      </w:r>
      <w:r>
        <w:rPr>
          <w:rFonts w:ascii="Times New Roman" w:eastAsia="Calibri" w:hAnsi="Times New Roman" w:cs="Arial"/>
        </w:rPr>
        <w:t xml:space="preserve"> – należy przez to rozumieć wszelkie informacje umożliwiające identyfikację dziecka.</w:t>
      </w:r>
    </w:p>
    <w:p w:rsidR="0012687E" w:rsidRDefault="0012687E">
      <w:pPr>
        <w:spacing w:line="360" w:lineRule="auto"/>
        <w:jc w:val="both"/>
        <w:rPr>
          <w:rFonts w:ascii="Times New Roman" w:eastAsia="Calibri" w:hAnsi="Times New Roman" w:cs="Arial"/>
        </w:rPr>
      </w:pPr>
    </w:p>
    <w:p w:rsidR="0012687E" w:rsidRDefault="0012687E">
      <w:pPr>
        <w:spacing w:line="360" w:lineRule="auto"/>
        <w:jc w:val="both"/>
        <w:rPr>
          <w:rFonts w:ascii="Times New Roman" w:eastAsia="Calibri" w:hAnsi="Times New Roman" w:cs="Arial"/>
          <w:kern w:val="0"/>
        </w:rPr>
      </w:pPr>
    </w:p>
    <w:p w:rsidR="0012687E" w:rsidRDefault="00F32BCF">
      <w:pPr>
        <w:suppressAutoHyphens w:val="0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eastAsia="Calibri" w:hAnsi="Times New Roman" w:cs="Arial"/>
          <w:b/>
          <w:kern w:val="0"/>
        </w:rPr>
        <w:t>Rozdział II</w:t>
      </w:r>
    </w:p>
    <w:p w:rsidR="0012687E" w:rsidRDefault="00F32BCF">
      <w:pPr>
        <w:suppressAutoHyphens w:val="0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eastAsia="Calibri" w:hAnsi="Times New Roman" w:cs="Arial"/>
          <w:b/>
          <w:kern w:val="0"/>
        </w:rPr>
        <w:t xml:space="preserve"> Założenia wdrażania i realizacji Standardów Ochrony Małoletnich</w:t>
      </w:r>
    </w:p>
    <w:p w:rsidR="0012687E" w:rsidRDefault="0012687E">
      <w:pPr>
        <w:suppressAutoHyphens w:val="0"/>
        <w:spacing w:line="360" w:lineRule="auto"/>
        <w:jc w:val="center"/>
        <w:rPr>
          <w:rFonts w:ascii="Times New Roman" w:eastAsia="Calibri" w:hAnsi="Times New Roman" w:cs="Arial"/>
          <w:kern w:val="0"/>
        </w:rPr>
      </w:pPr>
    </w:p>
    <w:p w:rsidR="0012687E" w:rsidRDefault="00F32BCF">
      <w:pPr>
        <w:suppressAutoHyphens w:val="0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eastAsia="Calibri" w:hAnsi="Times New Roman" w:cs="Arial"/>
          <w:kern w:val="0"/>
        </w:rPr>
        <w:t>§ 2</w:t>
      </w:r>
    </w:p>
    <w:p w:rsidR="0012687E" w:rsidRDefault="00F32BC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Pracownicy Szkoły Podstawowej nr 12 im. Stanisława Moniuszki w Koninie, dzieci i ich opiekunowie znają „Standardy Ochrony Małoletnich”. Dokument jest dostępny i upowszechniany.</w:t>
      </w:r>
    </w:p>
    <w:p w:rsidR="0012687E" w:rsidRDefault="00F32BC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Personel współtworzy i gwarantuje bezpieczne i przyjazne środowisko w  Szkole Podstawowej nr 12 im. Stanisława Moniuszki w Koninie.</w:t>
      </w:r>
    </w:p>
    <w:p w:rsidR="0012687E" w:rsidRDefault="00F32BC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Szkoła Podstawowa nr 12 im. Stanisława Moniuszki w Koninie oferuje opiekunom dzieci informację oraz edukację w zakresie wychowania dzieci bez przemocy oraz ich ochrony przed krzywdzeniem i wykorzystywaniem.</w:t>
      </w:r>
    </w:p>
    <w:p w:rsidR="0012687E" w:rsidRDefault="00F32BC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Szkoła Podstawowa nr 12 im. Stanisława Moniuszki w Koninie  zapewnia dzieciom równe traktowanie oraz przestrzeganie ich praw.</w:t>
      </w:r>
    </w:p>
    <w:p w:rsidR="0012687E" w:rsidRDefault="00F32BC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Organizacja postępowania na wypadek krzywdzenia lub podejrzenia krzywdzenia dzieci zapewnia skuteczną ochronę.</w:t>
      </w:r>
    </w:p>
    <w:p w:rsidR="0012687E" w:rsidRDefault="00F32BC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W  Szkole Podstawowej nr 12 im. Stanisława Moniuszki w Koninie wzmacniane jest poczucie bezpieczeństwa dzieci w obszarze relacji społecznych oraz ochrony przed treściami szkodliwymi i zagrożeniami.</w:t>
      </w:r>
    </w:p>
    <w:p w:rsidR="0012687E" w:rsidRDefault="00F32BC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Działania podejmowane w ramach ochrony dzieci przed krzywdzeniem są dokumentowane.</w:t>
      </w:r>
    </w:p>
    <w:p w:rsidR="0012687E" w:rsidRDefault="00F32BCF" w:rsidP="00A9761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Szkoła Podstawowa nr 12 im. Stanisława Moniuszki w Koninie</w:t>
      </w:r>
      <w:r>
        <w:rPr>
          <w:rFonts w:ascii="Times New Roman" w:eastAsia="Calibri" w:hAnsi="Times New Roman" w:cs="Arial"/>
          <w:i/>
          <w:iCs/>
        </w:rPr>
        <w:t xml:space="preserve">  </w:t>
      </w:r>
      <w:r w:rsidR="00A97616">
        <w:rPr>
          <w:rFonts w:ascii="Times New Roman" w:eastAsia="Calibri" w:hAnsi="Times New Roman" w:cs="Arial"/>
        </w:rPr>
        <w:t>monitoruje</w:t>
      </w:r>
      <w:r>
        <w:rPr>
          <w:rFonts w:ascii="Times New Roman" w:eastAsia="Calibri" w:hAnsi="Times New Roman" w:cs="Arial"/>
        </w:rPr>
        <w:t xml:space="preserve"> i okresowo weryfikuje zgodność prowadzonych działań z przyjętymi zasadami i procedurami ochrony małoletnich.</w:t>
      </w:r>
    </w:p>
    <w:p w:rsidR="0012687E" w:rsidRDefault="0012687E">
      <w:pPr>
        <w:spacing w:line="360" w:lineRule="auto"/>
        <w:jc w:val="both"/>
        <w:rPr>
          <w:rFonts w:ascii="Times New Roman" w:eastAsia="Calibri" w:hAnsi="Times New Roman" w:cs="Arial"/>
          <w:i/>
          <w:iCs/>
        </w:rPr>
      </w:pPr>
    </w:p>
    <w:p w:rsidR="0012687E" w:rsidRDefault="0012687E">
      <w:pPr>
        <w:spacing w:line="360" w:lineRule="auto"/>
        <w:jc w:val="both"/>
        <w:rPr>
          <w:rFonts w:ascii="Times New Roman" w:eastAsia="Calibri" w:hAnsi="Times New Roman" w:cs="Arial"/>
          <w:i/>
          <w:iCs/>
        </w:rPr>
      </w:pPr>
    </w:p>
    <w:p w:rsidR="0012687E" w:rsidRDefault="0012687E">
      <w:pPr>
        <w:spacing w:line="360" w:lineRule="auto"/>
        <w:jc w:val="both"/>
        <w:rPr>
          <w:rFonts w:ascii="Times New Roman" w:eastAsia="Calibri" w:hAnsi="Times New Roman" w:cs="Arial"/>
          <w:i/>
          <w:iCs/>
        </w:rPr>
      </w:pPr>
    </w:p>
    <w:p w:rsidR="0012687E" w:rsidRDefault="00F32BCF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eastAsia="Calibri" w:hAnsi="Times New Roman" w:cs="Arial"/>
          <w:b/>
          <w:bCs/>
        </w:rPr>
        <w:t>Rozdział III</w:t>
      </w:r>
    </w:p>
    <w:p w:rsidR="00A97616" w:rsidRDefault="00F32BCF">
      <w:pPr>
        <w:spacing w:line="360" w:lineRule="auto"/>
        <w:jc w:val="center"/>
        <w:rPr>
          <w:rFonts w:ascii="Times New Roman" w:eastAsia="Calibri" w:hAnsi="Times New Roman" w:cs="Arial"/>
          <w:b/>
          <w:bCs/>
        </w:rPr>
      </w:pPr>
      <w:r>
        <w:rPr>
          <w:rFonts w:ascii="Times New Roman" w:eastAsia="Calibri" w:hAnsi="Times New Roman" w:cs="Arial"/>
          <w:b/>
          <w:bCs/>
        </w:rPr>
        <w:t xml:space="preserve">Zasady ochrony małoletnich przed krzywdzeniem obowiązujące   </w:t>
      </w:r>
    </w:p>
    <w:p w:rsidR="0012687E" w:rsidRDefault="00F32BCF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eastAsia="Calibri" w:hAnsi="Times New Roman" w:cs="Arial"/>
          <w:b/>
          <w:bCs/>
        </w:rPr>
        <w:t>w Szkole Podstawowej im. Stanisława Moniuszki w Koninie</w:t>
      </w:r>
    </w:p>
    <w:p w:rsidR="0012687E" w:rsidRDefault="0012687E">
      <w:pPr>
        <w:suppressAutoHyphens w:val="0"/>
        <w:spacing w:line="360" w:lineRule="auto"/>
        <w:jc w:val="center"/>
        <w:rPr>
          <w:rFonts w:ascii="Times New Roman" w:eastAsia="Calibri" w:hAnsi="Times New Roman" w:cs="Arial"/>
          <w:kern w:val="0"/>
        </w:rPr>
      </w:pPr>
    </w:p>
    <w:p w:rsidR="0012687E" w:rsidRDefault="00F32BCF">
      <w:pPr>
        <w:suppressAutoHyphens w:val="0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eastAsia="Calibri" w:hAnsi="Times New Roman" w:cs="Arial"/>
          <w:kern w:val="0"/>
        </w:rPr>
        <w:t>§ 3</w:t>
      </w:r>
    </w:p>
    <w:p w:rsidR="0012687E" w:rsidRDefault="00F32BCF">
      <w:pPr>
        <w:suppressAutoHyphens w:val="0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eastAsia="Calibri" w:hAnsi="Times New Roman" w:cs="Arial"/>
          <w:b/>
          <w:kern w:val="0"/>
        </w:rPr>
        <w:t>Zasady bezpiecznej rekrutacji personelu</w:t>
      </w:r>
    </w:p>
    <w:p w:rsidR="0012687E" w:rsidRDefault="0012687E">
      <w:pPr>
        <w:suppressAutoHyphens w:val="0"/>
        <w:spacing w:line="360" w:lineRule="auto"/>
        <w:jc w:val="center"/>
        <w:rPr>
          <w:rFonts w:ascii="Times New Roman" w:eastAsia="Calibri" w:hAnsi="Times New Roman" w:cs="Arial"/>
          <w:b/>
          <w:kern w:val="0"/>
        </w:rPr>
      </w:pPr>
    </w:p>
    <w:p w:rsidR="0012687E" w:rsidRDefault="00F32BC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Dyrektor Szkoły Podstawowej nr 12 im. Stanisława Moniuszki w Koninie przed nawiązaniem stosunku pracy, niezależnie od podstawy nawiązania stosunku pracy (Karta Nauczyciela, Kodeks pracy) oraz terminu jej trwania uzyskuje informacje:</w:t>
      </w:r>
    </w:p>
    <w:p w:rsidR="0012687E" w:rsidRDefault="00F32BCF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w przypadku każdego pracownika, studenta odbywającego praktyki studenckie, wolontariusza - z Krajowego Rejestru Karnego o niekaralności w zakresie przestępstw określonych w rozdziale XIX i XXV Kodeksu karnego, w art. 189a i art. 207 Kodeksu karnego oraz w ustawie z dnia 29 lipca 2005 r. o przeciwdziałaniu narkomanii (Dz. U. z 2023 r. poz. 172 oraz z 2022 r. poz. 2600) lub za odpowiadające tym przestępstwom czyny zabronione określone w przepisach prawa obcego;</w:t>
      </w:r>
    </w:p>
    <w:p w:rsidR="0012687E" w:rsidRDefault="00F32BCF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w przypadku zatrudnienia każdej osoby w placówce i dopuszczenia do kontaktu z dzieckiem, w tym także studenta odbywającego praktyki studenckie, wolontariusza – w Rejestrze Sprawców Przestępstw na Tle Seksualnym z dostępem ograniczonym lub w Rejestrze osób, w stosunku do których Państwowa Komisja do spraw przeciwdziałania wykorzystaniu seksualnemu małoletnich poniżej lat 15 wydała postanowienie o wpisie w Rejestrze. W tym celu pobiera się od kandydata/ kandydatki odpowiednie dane (imię i nazwisko; datę urodzenia; pesel; nazwisko rodowe; imię ojca; imię matki);</w:t>
      </w:r>
    </w:p>
    <w:p w:rsidR="0012687E" w:rsidRDefault="00F32BC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Wydruki, zaświadczenia, o których mowa w ust. 1 są przechowywane w aktach osobowych pracownika lub analogicznej dokumentacji dotyczącej wolontariusza/osoby zatrudnionej w oparciu o umowę cywilnoprawną.</w:t>
      </w:r>
    </w:p>
    <w:p w:rsidR="0012687E" w:rsidRDefault="00F32BC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 xml:space="preserve">W przypadku zatrudniania kandydata do pracy lub dopuszczenia do kontaktu z dziećmi posiadającej obywatelstwo innego państwa niż Rzeczpospolita Polska, przedkłada dyrektorowi informację z rejestru karnego państwa obywatelstwa uzyskiwaną do celów działalności zawodowej lub wolontariackiej związanej z kontaktami z dziećmi. </w:t>
      </w:r>
    </w:p>
    <w:p w:rsidR="0012687E" w:rsidRDefault="00F32BC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Osoba, o której mowa w ust. 3,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państw, uzyskiwaną do celów działalności zawodowej lub wolontariackiej związanej z kontaktami z dziećmi (wzór stanowi załącznik).</w:t>
      </w:r>
    </w:p>
    <w:p w:rsidR="0012687E" w:rsidRDefault="00F32BC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 xml:space="preserve">Jeżeli prawo państwa, o którym mowa w ust. 4 lub 5, nie przewiduje wydawania informacji do celów działalności zawodowej lub wolontariackiej związanej z kontaktami z dziećmi, przedkłada się informację z rejestru karnego tego państwa. </w:t>
      </w:r>
    </w:p>
    <w:p w:rsidR="0012687E" w:rsidRDefault="00F32BC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W przypadku gdy prawo państwa, z którego ma być przedłożona informacja, o której mowa w ust. 3–6, nie przewiduje jej sporządzenia lub w danym państwie nie prowadzi się rejestru karnego, osoba, kandydat,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dopuściła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 (wzór stanowi załącznik).</w:t>
      </w:r>
    </w:p>
    <w:p w:rsidR="0012687E" w:rsidRDefault="00F32BC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Oświadcze</w:t>
      </w:r>
      <w:r w:rsidR="008662BB">
        <w:rPr>
          <w:rFonts w:ascii="Times New Roman" w:eastAsia="Calibri" w:hAnsi="Times New Roman" w:cs="Arial"/>
        </w:rPr>
        <w:t>nia, o których mowa w ust. 5 i 6</w:t>
      </w:r>
      <w:r>
        <w:rPr>
          <w:rFonts w:ascii="Times New Roman" w:eastAsia="Calibri" w:hAnsi="Times New Roman" w:cs="Arial"/>
        </w:rPr>
        <w:t>, składane są pod rygorem odpowiedzialności karnej za złożenie fałszywego oświadczenia. Składający oświadczenie jest obowiązany do zawarcia w nim klauzuli następującej treści: „</w:t>
      </w:r>
      <w:r>
        <w:rPr>
          <w:rFonts w:ascii="Times New Roman" w:eastAsia="Calibri" w:hAnsi="Times New Roman" w:cs="Arial"/>
          <w:i/>
        </w:rPr>
        <w:t>Jestem świadomy odpowiedzialności karnej za złożenie fałszywego oświadczenia</w:t>
      </w:r>
      <w:r>
        <w:rPr>
          <w:rFonts w:ascii="Times New Roman" w:eastAsia="Calibri" w:hAnsi="Times New Roman" w:cs="Arial"/>
        </w:rPr>
        <w:t xml:space="preserve">”. Klauzula ta zastępuje pouczenie organu o odpowiedzialności karnej za złożenie fałszywego oświadczenia. </w:t>
      </w:r>
    </w:p>
    <w:p w:rsidR="0012687E" w:rsidRDefault="00F32BC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 xml:space="preserve">Informacje, o których mowa w ust. 2, pracodawca lub inny organizator utrwala w formie wydruku i załącza do akt osobowych pracownika albo dokumentacji dotyczącej osoby dopuszczonej do działalności związanej z wychowaniem, edukacją, wypoczynkiem, leczeniem, świadczeniem porad psychologicznych, rozwojem duchowym, uprawianiem sportu lub realizacją innych zainteresowań przez małoletnich, lub z opieką nad nimi. Informacje oraz oświadczenia, o których mowa w ust. 3–7, pracodawca lub inny organizator załącza do akt osobowych pracownika albo dokumentacji dotyczącej osoby dopuszczonej do takiej działalności. </w:t>
      </w:r>
    </w:p>
    <w:p w:rsidR="0012687E" w:rsidRDefault="00F32BC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Przed rozpoczęciem pracy, osoby nowozatrudnione, praktykanci, wolontariusze, oraz inne osoby dopuszczone do pracy z dziećmi, zapoznają się ze Standardami, co potwierdzają złożeniem stosownego podpisu. (wzór stanowi załącznik).</w:t>
      </w:r>
    </w:p>
    <w:p w:rsidR="0012687E" w:rsidRDefault="0012687E">
      <w:pPr>
        <w:pStyle w:val="Akapitzlist"/>
        <w:spacing w:line="360" w:lineRule="auto"/>
        <w:jc w:val="both"/>
        <w:rPr>
          <w:rFonts w:ascii="Times New Roman" w:hAnsi="Times New Roman"/>
        </w:rPr>
      </w:pPr>
    </w:p>
    <w:p w:rsidR="0012687E" w:rsidRDefault="00F32BCF">
      <w:pPr>
        <w:pStyle w:val="Akapitzlist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§ 4</w:t>
      </w:r>
    </w:p>
    <w:p w:rsidR="0012687E" w:rsidRDefault="00F32BCF">
      <w:pPr>
        <w:suppressAutoHyphens w:val="0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eastAsia="Calibri" w:hAnsi="Times New Roman" w:cs="Arial"/>
          <w:b/>
          <w:kern w:val="0"/>
        </w:rPr>
        <w:t>Zasady bezpiecznych relacji między małoletnim a personelem placówki, a w szczególności zachowania niedozwolone wobec małoletnich</w:t>
      </w:r>
    </w:p>
    <w:p w:rsidR="0012687E" w:rsidRDefault="0012687E">
      <w:pPr>
        <w:suppressAutoHyphens w:val="0"/>
        <w:spacing w:line="360" w:lineRule="auto"/>
        <w:rPr>
          <w:rFonts w:ascii="Times New Roman" w:hAnsi="Times New Roman"/>
        </w:rPr>
      </w:pPr>
    </w:p>
    <w:p w:rsidR="0012687E" w:rsidRDefault="00F32BCF">
      <w:pPr>
        <w:suppressAutoHyphens w:val="0"/>
        <w:spacing w:line="360" w:lineRule="auto"/>
        <w:rPr>
          <w:rFonts w:ascii="Times New Roman" w:hAnsi="Times New Roman"/>
        </w:rPr>
      </w:pPr>
      <w:r>
        <w:rPr>
          <w:rFonts w:ascii="Times New Roman" w:eastAsia="Calibri" w:hAnsi="Times New Roman" w:cs="Arial"/>
          <w:b/>
          <w:bCs/>
          <w:kern w:val="0"/>
        </w:rPr>
        <w:t>Zasady ogólne:</w:t>
      </w:r>
    </w:p>
    <w:p w:rsidR="0012687E" w:rsidRDefault="0012687E">
      <w:pPr>
        <w:suppressAutoHyphens w:val="0"/>
        <w:spacing w:line="360" w:lineRule="auto"/>
        <w:rPr>
          <w:rFonts w:eastAsia="Calibri" w:cs="Arial"/>
          <w:b/>
          <w:bCs/>
          <w:kern w:val="0"/>
        </w:rPr>
      </w:pPr>
    </w:p>
    <w:p w:rsidR="0012687E" w:rsidRDefault="00F32BC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Pracownicy Szkoły Podstawowej nr 12 im Stanisława Moniuszki w Koninie</w:t>
      </w:r>
      <w:r>
        <w:rPr>
          <w:rFonts w:ascii="Times New Roman" w:eastAsia="Calibri" w:hAnsi="Times New Roman" w:cs="Arial"/>
          <w:i/>
          <w:iCs/>
        </w:rPr>
        <w:t xml:space="preserve"> </w:t>
      </w:r>
      <w:r>
        <w:rPr>
          <w:rFonts w:ascii="Times New Roman" w:eastAsia="Calibri" w:hAnsi="Times New Roman" w:cs="Arial"/>
        </w:rPr>
        <w:t>w ramach wykonywanych obowiązków zwracają uwagę na czynniki ryzyka i symptomy krzywdzenia dzieci, dbają o bezpieczeństwo dzieci, monitorują ich sytuację i dobrostan.</w:t>
      </w:r>
    </w:p>
    <w:p w:rsidR="0012687E" w:rsidRDefault="00F32BC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Pracownicy wspierają dzieci w pokonywaniu trudności. Pomoc uwzględnia w szczególności: umiejętności rozwojowe dzieci i młodzieży, możliwości wynikające z niepełnosprawności oraz specjalnych potrzeb edukacyjnych.</w:t>
      </w:r>
    </w:p>
    <w:p w:rsidR="0012687E" w:rsidRDefault="00F32BC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Pracownicy podejmują działania wychowawcze mające na celu kształtowanie prawidłowych postaw – wyrażanie emocji w sposób niekrzywdzący innych, niwelowanie zachowań agresywnych, promowanie zasad „dobrego wychowania”.</w:t>
      </w:r>
    </w:p>
    <w:p w:rsidR="0012687E" w:rsidRDefault="00F32BC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Zasady bezpiecznych relacji personelu z dziećmi obowiązują wszystkich pracowników, praktykantów, wolontariuszy i innych osób dopuszczonych do zajęć, kontaktów z dziećmi.</w:t>
      </w:r>
    </w:p>
    <w:p w:rsidR="0012687E" w:rsidRDefault="0012687E">
      <w:pPr>
        <w:suppressAutoHyphens w:val="0"/>
        <w:spacing w:line="360" w:lineRule="auto"/>
        <w:jc w:val="both"/>
        <w:rPr>
          <w:rFonts w:ascii="Times New Roman" w:hAnsi="Times New Roman"/>
        </w:rPr>
      </w:pPr>
    </w:p>
    <w:p w:rsidR="0012687E" w:rsidRDefault="00F32BCF">
      <w:pPr>
        <w:suppressAutoHyphens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  <w:b/>
          <w:kern w:val="0"/>
        </w:rPr>
        <w:t xml:space="preserve">Zasady komunikacji z małoletnim. </w:t>
      </w:r>
    </w:p>
    <w:p w:rsidR="0012687E" w:rsidRDefault="0012687E">
      <w:pPr>
        <w:suppressAutoHyphens w:val="0"/>
        <w:spacing w:line="360" w:lineRule="auto"/>
        <w:jc w:val="both"/>
        <w:rPr>
          <w:rFonts w:eastAsia="Calibri" w:cs="Arial"/>
          <w:b/>
          <w:kern w:val="0"/>
        </w:rPr>
      </w:pPr>
    </w:p>
    <w:p w:rsidR="0012687E" w:rsidRDefault="00F32BCF">
      <w:pPr>
        <w:suppressAutoHyphens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  <w:b/>
          <w:kern w:val="0"/>
        </w:rPr>
        <w:t>Personel:</w:t>
      </w:r>
    </w:p>
    <w:p w:rsidR="0012687E" w:rsidRDefault="00F32BC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W komunikacji z małoletnim zachowuje spokój, cierpliwość i szacunek. Okazuje też zrozumienie dla ich trudności i problemów.</w:t>
      </w:r>
    </w:p>
    <w:p w:rsidR="0012687E" w:rsidRDefault="00F32BC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Reaguje według zasad konstruktywnej komunikacji i krytyki na każde obraźliwe, niewłaściwe, dyskryminacyjne zachowanie lub słowa małoletnich oraz na wszelkie formy zastraszania i nietolerancji wśród nich.</w:t>
      </w:r>
    </w:p>
    <w:p w:rsidR="0012687E" w:rsidRDefault="00F32BC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Daje prawo do odczuwania i mówienia o swoich emocjach, do wyrażania własnego zdania oraz prawo do bycia wysłuchanym.</w:t>
      </w:r>
    </w:p>
    <w:p w:rsidR="0012687E" w:rsidRDefault="00F32BC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Komunikacja prowadzona jest w sposób konstruktywny, budujący relacje, a nie hierarchię zależności oraz nieufność i wrogość.</w:t>
      </w:r>
    </w:p>
    <w:p w:rsidR="0012687E" w:rsidRDefault="00F32BC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Nie zawstydza, nie upokarza, nie lekceważy i nie obraża.</w:t>
      </w:r>
    </w:p>
    <w:p w:rsidR="0012687E" w:rsidRDefault="00F32BC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Unika wypowiedzi nakazujących, komenderujących, nadmiernie moralizujących, krytykanckich. Nie wytyka błędów w sposób, który rani.</w:t>
      </w:r>
    </w:p>
    <w:p w:rsidR="0012687E" w:rsidRDefault="00F32BC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Nie grozi, nie wyraża dezaprobaty wobec zachowania małoletniego czy jego postępów w nauce w sposób uwłaczający jego godności i poczuciu własnej wartości.</w:t>
      </w:r>
    </w:p>
    <w:p w:rsidR="0012687E" w:rsidRDefault="00F32BC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Nie reaguje złośliwościami, sarkazmem na zachowanie małoletniego lub jego postępy w nauce, nie dowcipkuje i nie żartuje z małoletniego, w sposób, który obniża jego poczucie własnej wartości.</w:t>
      </w:r>
    </w:p>
    <w:p w:rsidR="0012687E" w:rsidRDefault="00F32BC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Słucha uważnie, udziela odpowiedzi adekwatnych do wieku małoletniego i danej sytuacji. W relacjach z małoletnim stosuje zasady pozytywnej komunikacji: aktywne słuchanie i komunikat JA.</w:t>
      </w:r>
    </w:p>
    <w:p w:rsidR="0012687E" w:rsidRDefault="00F32BC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Stosuje zasady konstruktywnej krytyki wobec, np. niewłaściwego zachowania małoletniego, tj. krytykuje w taki sposób, aby nie czuł się zraniony, zmuszony do obrony czy do kontrataku.</w:t>
      </w:r>
    </w:p>
    <w:p w:rsidR="0012687E" w:rsidRDefault="00F32BC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Nie podnosi głosu w sytuacji innej niż wynikająca z bezpieczeństwa małoletniego lub innych osób.</w:t>
      </w:r>
    </w:p>
    <w:p w:rsidR="0012687E" w:rsidRDefault="00F32BC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W czasie rozmowy znajduje się blisko drugiej osoby, ale nie narusza jej przestrzeni osobistej.</w:t>
      </w:r>
    </w:p>
    <w:p w:rsidR="0012687E" w:rsidRDefault="0012687E">
      <w:pPr>
        <w:spacing w:line="360" w:lineRule="auto"/>
        <w:jc w:val="both"/>
        <w:rPr>
          <w:rFonts w:ascii="Times New Roman" w:hAnsi="Times New Roman"/>
        </w:rPr>
      </w:pPr>
    </w:p>
    <w:p w:rsidR="0012687E" w:rsidRDefault="00F32BCF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  <w:b/>
          <w:bCs/>
        </w:rPr>
        <w:t xml:space="preserve">Komunikacja służąca rozwiązywaniu konfliktów i utrzymywaniu świadomej dyscypliny. </w:t>
      </w:r>
    </w:p>
    <w:p w:rsidR="0012687E" w:rsidRDefault="0012687E">
      <w:pPr>
        <w:spacing w:line="360" w:lineRule="auto"/>
        <w:jc w:val="both"/>
        <w:rPr>
          <w:rFonts w:eastAsia="Calibri" w:cs="Arial"/>
          <w:b/>
          <w:bCs/>
        </w:rPr>
      </w:pPr>
    </w:p>
    <w:p w:rsidR="0012687E" w:rsidRDefault="00F32BCF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  <w:b/>
          <w:bCs/>
        </w:rPr>
        <w:t>Personel:</w:t>
      </w:r>
    </w:p>
    <w:p w:rsidR="0012687E" w:rsidRDefault="00F32BC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 xml:space="preserve"> W rozwiązywaniu konfliktów stosuje następujące zasady konstruktywnej komunikacji:</w:t>
      </w:r>
    </w:p>
    <w:p w:rsidR="0012687E" w:rsidRDefault="00F32BCF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 xml:space="preserve">wysłuchuje, </w:t>
      </w:r>
      <w:r w:rsidR="00141E7C" w:rsidRPr="00141E7C">
        <w:rPr>
          <w:rFonts w:ascii="Times New Roman" w:eastAsia="Calibri" w:hAnsi="Times New Roman" w:cs="Arial"/>
        </w:rPr>
        <w:t xml:space="preserve">nie ocenia, nie interpretuje, nie moralizuje </w:t>
      </w:r>
      <w:r>
        <w:rPr>
          <w:rFonts w:ascii="Times New Roman" w:eastAsia="Calibri" w:hAnsi="Times New Roman" w:cs="Arial"/>
        </w:rPr>
        <w:t>stosuje komunikaty „JA”, upewnia się, czy dobrze rozumie swojego rozmówcę,</w:t>
      </w:r>
    </w:p>
    <w:p w:rsidR="0012687E" w:rsidRDefault="00F32BCF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oddziela problem od osoby, wyraża brak akceptacji dla zachowania, a nie człowieka,</w:t>
      </w:r>
    </w:p>
    <w:p w:rsidR="0012687E" w:rsidRDefault="00F32BCF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okazuje szacunek rozmówcy,</w:t>
      </w:r>
    </w:p>
    <w:p w:rsidR="0012687E" w:rsidRDefault="00F32BC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W komunikacji z małoletnim podczas rozwiązywania konfliktów wystrzega się:</w:t>
      </w:r>
    </w:p>
    <w:p w:rsidR="0012687E" w:rsidRDefault="00F32BCF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tzw. stoperów komunikacyjnych: osądzania, krytykowania, wyzywania, rozkazywania, oskarżania, grożenia, odwracania uwagi,</w:t>
      </w:r>
    </w:p>
    <w:p w:rsidR="0012687E" w:rsidRDefault="00F32BCF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błędu nadmiernej generalizacji (zamiast mówić o konkretnych sytuacjach i konkretnych przyczynach irytacji, złości, przypisuje się pewne zdarzenia stałym cechom osoby),</w:t>
      </w:r>
    </w:p>
    <w:p w:rsidR="0012687E" w:rsidRDefault="00F32BCF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niespójności komunikatu werbalnego z niewerbalnym.</w:t>
      </w:r>
    </w:p>
    <w:p w:rsidR="0012687E" w:rsidRDefault="00F32BC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W procesie rozwiązywania konfliktu dba o komunikację dającą małoletniemu poczucie bezpieczeństwa emocjonalnego i psychospołecznego, chroniącą go od poczucia, że rozwiązanie konfliktu jest dla niego krzywdzące i rodzi poczucie niesprawiedliwości, zlekceważenia czy odrzucenia.</w:t>
      </w:r>
    </w:p>
    <w:p w:rsidR="0012687E" w:rsidRDefault="00F32BC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 xml:space="preserve">Umiejętnie, w sposób konstruktywny uczestniczy w rozwiązywaniu konfliktów, stosując w zależności od potrzeb różne metody ich rozwiązywania, np. negocjacje, mediacje itp. </w:t>
      </w:r>
    </w:p>
    <w:p w:rsidR="0012687E" w:rsidRDefault="00F32BC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Szybko reaguje na problemy związane z dyscypliną:</w:t>
      </w:r>
    </w:p>
    <w:p w:rsidR="0012687E" w:rsidRDefault="00F32BCF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rozwiązuje pojawiające się problemy z dyscypliną bezpośrednio po naruszeniu zasad przez małoletniego,</w:t>
      </w:r>
    </w:p>
    <w:p w:rsidR="0012687E" w:rsidRDefault="00F32BCF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nie podnosi nadmiernie głosu i nie krzyczy, zwraca uwagę tym, którzy łamią ustalony porządek,</w:t>
      </w:r>
    </w:p>
    <w:p w:rsidR="0012687E" w:rsidRDefault="00F32BCF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wykazuję empatię wobec małoletnich,</w:t>
      </w:r>
    </w:p>
    <w:p w:rsidR="0012687E" w:rsidRDefault="00F32BCF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ustala (przypomina) obowiązujące zasady – wyraźnie określa oczekiwane zachowania.</w:t>
      </w:r>
    </w:p>
    <w:p w:rsidR="0012687E" w:rsidRDefault="00F32BC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Metody dyscyplinowania dobiera adekwatnie do wieku i poziomu rozwoju. Metody te nie mogą naruszać godności i nietykalności osobistej (zakaz stosowania kar fizycznych)</w:t>
      </w:r>
      <w:r w:rsidR="00141E7C">
        <w:rPr>
          <w:rFonts w:ascii="Times New Roman" w:eastAsia="Calibri" w:hAnsi="Times New Roman" w:cs="Arial"/>
        </w:rPr>
        <w:t>.</w:t>
      </w:r>
    </w:p>
    <w:p w:rsidR="0012687E" w:rsidRDefault="00F32BC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Upominając słownie, perswazyjnie, stara się opanować własne negatywne emocje, np. złość, zdenerwowanie.</w:t>
      </w:r>
    </w:p>
    <w:p w:rsidR="0012687E" w:rsidRDefault="00F32BC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Jeśli zajdzie taka potrzeba przekazuje małoletniemu utrzymany w spokojnym tonie komunikat jasny, konkretny/ rzeczowy, wolny od stygmatyzowania, nakierowany na ocenę zachowania małoletniego, a nie jego osoby.</w:t>
      </w:r>
    </w:p>
    <w:p w:rsidR="0012687E" w:rsidRDefault="0012687E">
      <w:pPr>
        <w:spacing w:line="360" w:lineRule="auto"/>
        <w:jc w:val="both"/>
        <w:rPr>
          <w:rFonts w:ascii="Times New Roman" w:hAnsi="Times New Roman"/>
        </w:rPr>
      </w:pPr>
    </w:p>
    <w:p w:rsidR="0012687E" w:rsidRDefault="00F32BCF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  <w:b/>
          <w:bCs/>
        </w:rPr>
        <w:t>Zakaz stosowania przemocy wobec małoletniego w jakiejkolwiek formie, w tym nawiązywania relacji o charakterze seksualnym</w:t>
      </w:r>
    </w:p>
    <w:p w:rsidR="0012687E" w:rsidRDefault="0012687E">
      <w:pPr>
        <w:spacing w:line="360" w:lineRule="auto"/>
        <w:jc w:val="both"/>
        <w:rPr>
          <w:rFonts w:eastAsia="Calibri" w:cs="Arial"/>
          <w:b/>
          <w:bCs/>
        </w:rPr>
      </w:pPr>
    </w:p>
    <w:p w:rsidR="0012687E" w:rsidRDefault="00F32BC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Kontakty personelu z małoletnim nie łamią obowiązującego prawa, ustalonych norm i zasad. Wszyscy małoletni są sprawiedliwie traktowani. Pracownicy nie dzielą ich i nie dyskryminują (ze względu na pochodzenie, poczucie tożsamości, wiek, płeć status materialny, wygląd zewnętrzny, wiedzę i umiejętności).</w:t>
      </w:r>
    </w:p>
    <w:p w:rsidR="0012687E" w:rsidRDefault="00F32BC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Personel nie wykorzystuje wobec małoletnich przewagi fizycznej (zastraszanie, przymuszanie, groźby)</w:t>
      </w:r>
    </w:p>
    <w:p w:rsidR="0012687E" w:rsidRDefault="00F32BC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Personel nie stosuje żadnej formy przemocy fizycznej wobec małoletnich, np. takiej jak: zabieranie rzeczy, niszczenie rzeczy, bicie, popychanie, szturchane, ograniczenie swobody ruchu, szczypanie, klapsy, pociągnięcie za włosy, bicie przedmiotami, wykręcanie rąk.</w:t>
      </w:r>
    </w:p>
    <w:p w:rsidR="0012687E" w:rsidRDefault="00F32BC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Personel nie stosuje żadnej formy przemocy psychicznej wobec małoletnich, np. takiej jak:</w:t>
      </w:r>
    </w:p>
    <w:p w:rsidR="0012687E" w:rsidRDefault="00F32BCF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izolowanie, pomijanie, obniżanie statusu,</w:t>
      </w:r>
    </w:p>
    <w:p w:rsidR="0012687E" w:rsidRDefault="00F32BCF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stygmatyzowanie z powodu ich zdrowia, osiągnięć edukacyjnych, wyglądu, orientacji seksualnej, światopoglądu, czy sytuacji majątkowej,</w:t>
      </w:r>
    </w:p>
    <w:p w:rsidR="0012687E" w:rsidRDefault="00F32BCF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wyszydzanie, wyśmiewanie, ośmieszanie, poniżanie, wyzwanie, grożenie,</w:t>
      </w:r>
    </w:p>
    <w:p w:rsidR="0012687E" w:rsidRDefault="00F32BCF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nadmierne, wygórowane wymagania,</w:t>
      </w:r>
    </w:p>
    <w:p w:rsidR="0012687E" w:rsidRDefault="00F32BCF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agresywne wypowiedzi i komentarze,</w:t>
      </w:r>
    </w:p>
    <w:p w:rsidR="0012687E" w:rsidRDefault="00F32BCF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rozpowszechnianie wszelkich nieprawdziwych, poniżających materiałów.</w:t>
      </w:r>
    </w:p>
    <w:p w:rsidR="0012687E" w:rsidRDefault="00F32BC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Personel nie stosuje naruszających godność małoletniego wypowiedzi o podtekście seksualnym, nie nawiązuje w wypowiedziach do aktywności bądź atrakcyjności seksualnej, w tym:</w:t>
      </w:r>
    </w:p>
    <w:p w:rsidR="0012687E" w:rsidRDefault="00F32BCF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komentarzy na temat ciała/ wyglądu/ ubioru z podtekstem seksualnym, dyskryminujących komentarzy odnoszących się do płci,</w:t>
      </w:r>
    </w:p>
    <w:p w:rsidR="0012687E" w:rsidRDefault="00F32BCF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wulgarnych lub niestosownych dowcipów i żartów,</w:t>
      </w:r>
    </w:p>
    <w:p w:rsidR="0012687E" w:rsidRDefault="00F32BCF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nie pisze do małoletnich wulgarnych lub dwuznacznych smsów, e-maili,</w:t>
      </w:r>
    </w:p>
    <w:p w:rsidR="0012687E" w:rsidRDefault="00F32BCF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nie wdaje się w prywatne rozmowy małoletnich w mediach społecznościowych, nie zamieszcza komentarzy i nie udostępnia zdjęć, w jakimkolwiek podtekście lub kontekście erotycznym, które mogłyby wyrządzić krzywdę.</w:t>
      </w:r>
    </w:p>
    <w:p w:rsidR="0012687E" w:rsidRDefault="00835E44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P</w:t>
      </w:r>
      <w:r w:rsidR="00F32BCF">
        <w:rPr>
          <w:rFonts w:ascii="Times New Roman" w:eastAsia="Calibri" w:hAnsi="Times New Roman" w:cs="Arial"/>
        </w:rPr>
        <w:t>ersonel nie narusza nietykalności osobistej małoletnich. Nie zachowuje się wobec nich w sposób niestosowny, np. nie dotyka, nie głaszcze, nie poklepuje w sposób pou</w:t>
      </w:r>
      <w:r>
        <w:rPr>
          <w:rFonts w:ascii="Times New Roman" w:eastAsia="Calibri" w:hAnsi="Times New Roman" w:cs="Arial"/>
        </w:rPr>
        <w:t>fały, dwuznaczny.</w:t>
      </w:r>
    </w:p>
    <w:p w:rsidR="0012687E" w:rsidRDefault="00F32BC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Nie zmusza małoletnich do odbycia jakiejkolwiek aktywności o charakterze seksualnym.</w:t>
      </w:r>
    </w:p>
    <w:p w:rsidR="0012687E" w:rsidRDefault="00F32BC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Nie prowokuje nieodpowiednich kontaktów z małoletnim, np. nie angażuje się w takie aktywności jak łaskotanie, udawanie walki z dziećmi czy brutalne zabawy fizyczne.</w:t>
      </w:r>
    </w:p>
    <w:p w:rsidR="0012687E" w:rsidRDefault="00F32BC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Upewnia/ informuje, że jeśli czują się niekomfortowo w jakiejś sytuacji, wobec konkretnego zachowania czy słów, mogą o tym powiedzieć bezpośrednio lub wskazanej osobie i mogą oczekiwać odpowiedniej reakcji lub pomocy.</w:t>
      </w:r>
    </w:p>
    <w:p w:rsidR="0012687E" w:rsidRDefault="00F32BC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Zawsze jest przygotowany na wyjaśnienie swoich działań/ zachowania.</w:t>
      </w:r>
    </w:p>
    <w:p w:rsidR="0012687E" w:rsidRDefault="00F32BC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Personel zachowuje szczególną ostrożność wobec małoletnich, którzy doświadczyli nadużycia i krzywdzenia, w tym seksualnego, fizycznego bądź zaniedbania. Jeżeli małoletni dążyliby do nawiązania niestosownych bądź nieadekwatnych fizycznych kontaktów z dorosłym, personel reaguje z wyczuciem, jednak stanowczo, a także pomaga małoletniemu zrozumieć znaczenie osobistych granic.</w:t>
      </w:r>
    </w:p>
    <w:p w:rsidR="0012687E" w:rsidRDefault="00F32BC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Personel równoważy potrzebę nadzoru z prawem małoletniego do prywatności, np. nie należy otaczać małoletnich osobistą opieką, której oni nie potrzebują.</w:t>
      </w:r>
    </w:p>
    <w:p w:rsidR="0012687E" w:rsidRDefault="00F32BC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W sytuacjach wymagających czynności pielęgnacyjnych i higienicznych wobec dziecka, należy unikać innego niż niezbędny kontaktu fizycznego z dzieckiem. Dotyczy to zwłaszcza pomagania dziecku w ubieraniu i rozbieraniu, jedzeniu, myciu, przewijaniu i w korzystaniu z toalety. W każdej z czynności pielęgnacyjnych i higienicznych powinna asystować, o ile pozwala na to organizacja pracy, inna osoba. Każdorazowo należy zapytać dziecko o zgodę.</w:t>
      </w:r>
    </w:p>
    <w:p w:rsidR="0012687E" w:rsidRDefault="0012687E">
      <w:pPr>
        <w:spacing w:line="360" w:lineRule="auto"/>
        <w:jc w:val="both"/>
        <w:rPr>
          <w:rFonts w:ascii="Times New Roman" w:eastAsia="Calibri" w:hAnsi="Times New Roman" w:cs="Arial"/>
        </w:rPr>
      </w:pPr>
    </w:p>
    <w:p w:rsidR="0012687E" w:rsidRDefault="00F32BCF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  <w:b/>
          <w:bCs/>
        </w:rPr>
        <w:t>Zasady nawiązywania kontaktu z małoletnimi w godzinach i poza godzinami pracy, bezpieczeństwo online</w:t>
      </w:r>
    </w:p>
    <w:p w:rsidR="0012687E" w:rsidRDefault="0012687E">
      <w:pPr>
        <w:spacing w:line="360" w:lineRule="auto"/>
        <w:jc w:val="both"/>
        <w:rPr>
          <w:rFonts w:eastAsia="Calibri" w:cs="Arial"/>
          <w:b/>
          <w:bCs/>
        </w:rPr>
      </w:pPr>
    </w:p>
    <w:p w:rsidR="0012687E" w:rsidRDefault="00F32BC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Kontaktując się z małoletnim personel traktuje go podmiotowo</w:t>
      </w:r>
      <w:r w:rsidR="00835E44">
        <w:rPr>
          <w:rFonts w:ascii="Times New Roman" w:eastAsia="Calibri" w:hAnsi="Times New Roman" w:cs="Arial"/>
        </w:rPr>
        <w:t>.</w:t>
      </w:r>
    </w:p>
    <w:p w:rsidR="0012687E" w:rsidRDefault="00F32BC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 xml:space="preserve">Kontakt nigdy nie może być niejawny bądź ukrywany, nie może wiązać się z jakąkolwiek gratyfikacją ani wynikać z relacji władzy. </w:t>
      </w:r>
    </w:p>
    <w:p w:rsidR="0012687E" w:rsidRDefault="00F32BC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 xml:space="preserve">Nie wolno wchodzić w relacje jakiejkolwiek zależności wobec dziecka lub rodziców/opiekunów dziecka. Nie wolno zachowywać się w sposób mogący sugerować innym istnienie takiej zależności i prowadzący do oskarżeń o nierówne traktowanie bądź czerpanie korzyści majątkowych i innych. </w:t>
      </w:r>
    </w:p>
    <w:p w:rsidR="0012687E" w:rsidRDefault="00F32BC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Nie wolno proponować dzieciom alkoholu, wyrobów tytoniowych ani nielegalnych substancji, jak również używać ich w obecności dzieci.</w:t>
      </w:r>
    </w:p>
    <w:p w:rsidR="0012687E" w:rsidRDefault="00F32BC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Co do zasady kontakt z dzieckiem powinien odbywać się wyłącznie w godzinach pracy i dotyczyć celów mieszczących się w zakresie obowiązków personelu.</w:t>
      </w:r>
    </w:p>
    <w:p w:rsidR="0012687E" w:rsidRDefault="00F32BC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Personel nie zaprasza małoletnich do swojego miejsca zamieszkania, nie spotyka się z nimi prywatnie poza godzinami pracy.</w:t>
      </w:r>
    </w:p>
    <w:p w:rsidR="0012687E" w:rsidRDefault="00F32BC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Personel nie nawiązuje kontaktów poprzez przyjmowanie bądź wysyłanie do nich zaproszeń w mediach społecznościowych. Nie kontaktuje się z nimi poprzez prywatne kanały komunikacji (prywatny telefon, e-mail, komunikatory, profile w mediach społecznościowych).</w:t>
      </w:r>
    </w:p>
    <w:p w:rsidR="0012687E" w:rsidRDefault="00F32BC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Jeśli zachodzi taka konieczność, właściwą formą komunikacji z dziećmi  poza godzinami pracy są kanały służbowe (e-mail, telefon służbowy), a rodzice/ opiekunowie prawni powinni wyrazić zgodę na taki kontakt.</w:t>
      </w:r>
    </w:p>
    <w:p w:rsidR="0012687E" w:rsidRDefault="00F32BC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Utrzymywanie relacji towarzyskich lub rodzinnych (jeśli dzieci i rodzice/opiekunowie dzieci są osobami bliskimi wobec pracownika) wymaga zachowania poufności wszystkich informacji dotyczących innych dzieci, ich rodziców oraz opiekunów.</w:t>
      </w:r>
    </w:p>
    <w:p w:rsidR="0012687E" w:rsidRDefault="00F32BCF" w:rsidP="0038762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eastAsia="Calibri" w:hAnsi="Times New Roman" w:cs="Arial"/>
        </w:rPr>
      </w:pPr>
      <w:r w:rsidRPr="008C005A">
        <w:rPr>
          <w:rFonts w:ascii="Times New Roman" w:eastAsia="Calibri" w:hAnsi="Times New Roman" w:cs="Arial"/>
        </w:rPr>
        <w:t>W trakcie lekcji osobiste urządzenia elektroniczne powinny być wyci</w:t>
      </w:r>
      <w:r w:rsidR="008C005A" w:rsidRPr="008C005A">
        <w:rPr>
          <w:rFonts w:ascii="Times New Roman" w:eastAsia="Calibri" w:hAnsi="Times New Roman" w:cs="Arial"/>
        </w:rPr>
        <w:t>szone.</w:t>
      </w:r>
    </w:p>
    <w:p w:rsidR="008C005A" w:rsidRPr="008C005A" w:rsidRDefault="008C005A" w:rsidP="008C005A">
      <w:pPr>
        <w:pStyle w:val="Akapitzlist"/>
        <w:spacing w:line="360" w:lineRule="auto"/>
        <w:jc w:val="both"/>
        <w:rPr>
          <w:rFonts w:ascii="Times New Roman" w:eastAsia="Calibri" w:hAnsi="Times New Roman" w:cs="Arial"/>
        </w:rPr>
      </w:pPr>
    </w:p>
    <w:p w:rsidR="0012687E" w:rsidRDefault="00F32BCF">
      <w:pPr>
        <w:pStyle w:val="Akapitzlist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§ 5</w:t>
      </w:r>
    </w:p>
    <w:p w:rsidR="0012687E" w:rsidRDefault="00F32BCF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eastAsia="Calibri" w:hAnsi="Times New Roman" w:cs="Arial"/>
          <w:b/>
          <w:bCs/>
        </w:rPr>
        <w:t>Zasady bezpiecznych relacji między małoletnimi w Szkole Podstawowej nr 12 im Stanisława Moniuszki w Koninie, a w szczególności zachowania niedozwolone</w:t>
      </w:r>
    </w:p>
    <w:p w:rsidR="0012687E" w:rsidRDefault="0012687E">
      <w:pPr>
        <w:spacing w:line="360" w:lineRule="auto"/>
        <w:jc w:val="center"/>
        <w:rPr>
          <w:rFonts w:ascii="Times New Roman" w:eastAsia="Calibri" w:hAnsi="Times New Roman" w:cs="Arial"/>
          <w:b/>
          <w:bCs/>
        </w:rPr>
      </w:pPr>
    </w:p>
    <w:p w:rsidR="0012687E" w:rsidRDefault="00F32BCF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Małoletni mają prawo do życia i przebywania w bezpiecznym środowisku. Pracownicy Szkoły Podstawowej nr 12 im Stanisława Moniuszki w Koninie chronią ich i zapewniają im bezpieczeństwo.</w:t>
      </w:r>
    </w:p>
    <w:p w:rsidR="0012687E" w:rsidRDefault="00F32BCF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Małoletni mają obowiązek przestrzegania ogólnie obowiązujących zasad i norm zachowania.</w:t>
      </w:r>
    </w:p>
    <w:p w:rsidR="0012687E" w:rsidRDefault="00F32BCF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Małoletni uznają prawo innych małoletnich do odmienności i zachowania tożsamości ze względu na: pochodzenie etniczne, geograficzne, narodowe, religię, status ekonomiczny, cechy rodzinne, wiek, płeć, orientację seksualną, cechy fizyczne, niepełnosprawność. Nie naruszają praw innych – nikogo nie dyskryminują ze względu na jakąkolwiek jego odmienność.</w:t>
      </w:r>
    </w:p>
    <w:p w:rsidR="0012687E" w:rsidRDefault="00F32BCF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Zachowanie i postępowanie małoletnich wobec innych osób nie narusza ich poczucia godności i wartości osobistej. Małoletni zobowiązani są do respektowania praw i wolności osobistych innych, ich prawa do własnego zdania, do poszukiwań i popełniania błędów, do własnych poglądów, wyglądu i zachowania – w ramach społecznie przyjętych norm i wartości.</w:t>
      </w:r>
    </w:p>
    <w:p w:rsidR="0012687E" w:rsidRDefault="00F32BCF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Kontakty między małoletnimi cechuje zachowanie prze</w:t>
      </w:r>
      <w:r w:rsidR="00C96691">
        <w:rPr>
          <w:rFonts w:ascii="Times New Roman" w:eastAsia="Calibri" w:hAnsi="Times New Roman" w:cs="Arial"/>
        </w:rPr>
        <w:t>z</w:t>
      </w:r>
      <w:r>
        <w:rPr>
          <w:rFonts w:ascii="Times New Roman" w:eastAsia="Calibri" w:hAnsi="Times New Roman" w:cs="Arial"/>
        </w:rPr>
        <w:t xml:space="preserve"> nich wysokiej kultury osobistej, uprzejmość, życzliwość; poprawny, wolny od wulgaryzmów język; kontrola swojego zachowania i emocji; wyrażanie sądów i opinii w spokojny sposób, który nikogo nie obraża i nie krzywdzi.</w:t>
      </w:r>
    </w:p>
    <w:p w:rsidR="0012687E" w:rsidRDefault="00F32BCF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 xml:space="preserve">Małoletni budują wzajemne relacje poprzez </w:t>
      </w:r>
      <w:r w:rsidRPr="00C96691">
        <w:rPr>
          <w:rFonts w:ascii="Times New Roman" w:eastAsia="Calibri" w:hAnsi="Times New Roman" w:cs="Arial"/>
        </w:rPr>
        <w:t xml:space="preserve">niwelowanie </w:t>
      </w:r>
      <w:r w:rsidR="00C96691" w:rsidRPr="00C96691">
        <w:rPr>
          <w:rFonts w:ascii="Times New Roman" w:eastAsia="Calibri" w:hAnsi="Times New Roman" w:cs="Arial"/>
        </w:rPr>
        <w:t xml:space="preserve">szkodliwej </w:t>
      </w:r>
      <w:r w:rsidRPr="00C96691">
        <w:rPr>
          <w:rFonts w:ascii="Times New Roman" w:eastAsia="Calibri" w:hAnsi="Times New Roman" w:cs="Arial"/>
        </w:rPr>
        <w:t xml:space="preserve">konkurencyjności między sobą w różnych obszarach życia, </w:t>
      </w:r>
      <w:r>
        <w:rPr>
          <w:rFonts w:ascii="Times New Roman" w:eastAsia="Calibri" w:hAnsi="Times New Roman" w:cs="Arial"/>
        </w:rPr>
        <w:t>wzajemn</w:t>
      </w:r>
      <w:r w:rsidR="00C96691">
        <w:rPr>
          <w:rFonts w:ascii="Times New Roman" w:eastAsia="Calibri" w:hAnsi="Times New Roman" w:cs="Arial"/>
        </w:rPr>
        <w:t>e zrozumienie oraz konstruktywne</w:t>
      </w:r>
      <w:r>
        <w:rPr>
          <w:rFonts w:ascii="Times New Roman" w:eastAsia="Calibri" w:hAnsi="Times New Roman" w:cs="Arial"/>
        </w:rPr>
        <w:t>, bez użycia siły rozwiązywanie problemów i konfliktów między sobą. Akceptują i szanują siebie nawzajem.</w:t>
      </w:r>
    </w:p>
    <w:p w:rsidR="0012687E" w:rsidRDefault="00F32BCF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Małoletni okazują zrozumienie dla trudności i problemów innych, nie wyśmiewają ich, nie krytykują.</w:t>
      </w:r>
    </w:p>
    <w:p w:rsidR="0012687E" w:rsidRDefault="00F32BCF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W kontaktach między sobą małoletni nie powinni zachowywać się prowokacyjnie i konkurencyjnie. Nie powinni również mieć poczucia zagrożenia czy odczuwać wrogości ze strony innych.</w:t>
      </w:r>
    </w:p>
    <w:p w:rsidR="0012687E" w:rsidRDefault="00F32BCF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Małoletni mają prawo do własnych poglądów, ocen i spojrzenia na świat oraz wyrażania ich, pod warunkiem, że sposób ich wyrażania wolny jest od agresji i przemocy oraz nikomu nie wyrządza krzywdy.</w:t>
      </w:r>
    </w:p>
    <w:p w:rsidR="0012687E" w:rsidRDefault="00F32BCF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Bez względu na powód, agresja i przemoc fizyczna, słowna lub psychiczna wśród małoletnich nigdy nie może być przez nich akceptowana lub usprawiedliwiona. Małoletni nie mają prawa stosować z jakiegokolwiek powodu słownej, fizycznej i psychicznej agresji oraz przemocy wobec innych.</w:t>
      </w:r>
    </w:p>
    <w:p w:rsidR="0012687E" w:rsidRDefault="00F32BCF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Małoletni mają obowiązek przeciwstawiania się  wszelkim przejawom brutalności i wulgarności oraz informowania pracowników szkoły o zaistniałych zagrożeniach.</w:t>
      </w:r>
    </w:p>
    <w:p w:rsidR="0012687E" w:rsidRDefault="00F32BCF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Jeśli małoletni jest świadkiem stosowania jakiejkolwiek formy agresji lub przemocy, ma obowiązek reagowania na nią, np. szuka pomocy dla ofiary u osoby dorosłej (zgodnie z obowiązującymi procedurami).</w:t>
      </w:r>
    </w:p>
    <w:p w:rsidR="0012687E" w:rsidRDefault="00F32BCF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Małoletni znają obowiązujące w Szkole Podstawowej nr 12 im Stanisława Moniuszki w Koninie</w:t>
      </w:r>
      <w:r>
        <w:rPr>
          <w:rFonts w:ascii="Times New Roman" w:eastAsia="Calibri" w:hAnsi="Times New Roman" w:cs="Arial"/>
          <w:i/>
          <w:iCs/>
        </w:rPr>
        <w:t xml:space="preserve"> </w:t>
      </w:r>
      <w:r>
        <w:rPr>
          <w:rFonts w:ascii="Times New Roman" w:eastAsia="Calibri" w:hAnsi="Times New Roman" w:cs="Arial"/>
        </w:rPr>
        <w:t>procedury bezpieczeństwa – wiedzą, jak zachowywać się w sytuacjach, które zagrażają ich bezpieczeństwu lub bezpieczeństwu innych, gdzie i do którego dorosłego mogą się zwrócić o pomoc.</w:t>
      </w:r>
    </w:p>
    <w:p w:rsidR="0012687E" w:rsidRDefault="00F32BCF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Jeśli małoletni stał się ofiarą agresji lub przemocy, może uzyskać w</w:t>
      </w:r>
      <w:r w:rsidR="00C96691" w:rsidRPr="00C96691">
        <w:rPr>
          <w:rFonts w:ascii="Times New Roman" w:eastAsia="Calibri" w:hAnsi="Times New Roman" w:cs="Arial"/>
          <w:kern w:val="2"/>
        </w:rPr>
        <w:t xml:space="preserve"> </w:t>
      </w:r>
      <w:r w:rsidR="00C96691" w:rsidRPr="00C96691">
        <w:rPr>
          <w:rFonts w:ascii="Times New Roman" w:eastAsia="Calibri" w:hAnsi="Times New Roman" w:cs="Arial"/>
        </w:rPr>
        <w:t>Szkole Podstawowej nr 12 im</w:t>
      </w:r>
      <w:r w:rsidR="00C96691">
        <w:rPr>
          <w:rFonts w:ascii="Times New Roman" w:eastAsia="Calibri" w:hAnsi="Times New Roman" w:cs="Arial"/>
        </w:rPr>
        <w:t>.</w:t>
      </w:r>
      <w:r w:rsidR="00C96691" w:rsidRPr="00C96691">
        <w:rPr>
          <w:rFonts w:ascii="Times New Roman" w:eastAsia="Calibri" w:hAnsi="Times New Roman" w:cs="Arial"/>
        </w:rPr>
        <w:t xml:space="preserve"> Stanisława Moniuszki w Koninie</w:t>
      </w:r>
      <w:r>
        <w:rPr>
          <w:rFonts w:ascii="Times New Roman" w:eastAsia="Calibri" w:hAnsi="Times New Roman" w:cs="Arial"/>
        </w:rPr>
        <w:t xml:space="preserve"> pomoc, zgodnie z obowiązującymi w niej procedurami.</w:t>
      </w:r>
    </w:p>
    <w:p w:rsidR="0012687E" w:rsidRDefault="0012687E">
      <w:pPr>
        <w:spacing w:line="360" w:lineRule="auto"/>
        <w:jc w:val="both"/>
        <w:rPr>
          <w:rFonts w:ascii="Times New Roman" w:hAnsi="Times New Roman"/>
        </w:rPr>
      </w:pPr>
    </w:p>
    <w:p w:rsidR="0012687E" w:rsidRDefault="00F32BCF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  <w:b/>
          <w:bCs/>
        </w:rPr>
        <w:t>Niedozwolone zachowania małoletnich w Szkole Podstawowej nr 12 im. Stanisława Moniuszki w Koninie</w:t>
      </w:r>
    </w:p>
    <w:p w:rsidR="0012687E" w:rsidRDefault="0012687E">
      <w:pPr>
        <w:spacing w:line="360" w:lineRule="auto"/>
        <w:jc w:val="both"/>
        <w:rPr>
          <w:rFonts w:eastAsia="Calibri" w:cs="Arial"/>
          <w:b/>
          <w:bCs/>
        </w:rPr>
      </w:pPr>
    </w:p>
    <w:p w:rsidR="0012687E" w:rsidRDefault="00F32BCF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Stosowanie agresji i przemocy wobec małoletnich i innych osób:</w:t>
      </w:r>
    </w:p>
    <w:p w:rsidR="0012687E" w:rsidRDefault="00F32BCF">
      <w:pPr>
        <w:pStyle w:val="Akapitzlist"/>
        <w:numPr>
          <w:ilvl w:val="1"/>
          <w:numId w:val="1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agresji i przemocy fizycznej w różnych formach, np. :</w:t>
      </w:r>
    </w:p>
    <w:p w:rsidR="0012687E" w:rsidRDefault="00F32BCF">
      <w:pPr>
        <w:pStyle w:val="Akapitzlist"/>
        <w:numPr>
          <w:ilvl w:val="2"/>
          <w:numId w:val="1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bicie/uderzanie/popychanie/kopanie/opluwanie</w:t>
      </w:r>
    </w:p>
    <w:p w:rsidR="0012687E" w:rsidRDefault="00F32BCF">
      <w:pPr>
        <w:pStyle w:val="Akapitzlist"/>
        <w:numPr>
          <w:ilvl w:val="2"/>
          <w:numId w:val="1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wymuszenia</w:t>
      </w:r>
    </w:p>
    <w:p w:rsidR="0012687E" w:rsidRDefault="00F32BCF">
      <w:pPr>
        <w:pStyle w:val="Akapitzlist"/>
        <w:numPr>
          <w:ilvl w:val="2"/>
          <w:numId w:val="1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napastowanie seksualne</w:t>
      </w:r>
    </w:p>
    <w:p w:rsidR="0012687E" w:rsidRDefault="00F32BCF">
      <w:pPr>
        <w:pStyle w:val="Akapitzlist"/>
        <w:numPr>
          <w:ilvl w:val="2"/>
          <w:numId w:val="1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nadużywanie swojej przewagi nad inną osobą</w:t>
      </w:r>
    </w:p>
    <w:p w:rsidR="0012687E" w:rsidRDefault="00F32BCF">
      <w:pPr>
        <w:pStyle w:val="Akapitzlist"/>
        <w:numPr>
          <w:ilvl w:val="2"/>
          <w:numId w:val="1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fizyczne zaczepki</w:t>
      </w:r>
    </w:p>
    <w:p w:rsidR="0012687E" w:rsidRDefault="00F32BCF">
      <w:pPr>
        <w:pStyle w:val="Akapitzlist"/>
        <w:numPr>
          <w:ilvl w:val="2"/>
          <w:numId w:val="1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zmuszanie innej osoby do podejmowania niewłaściwych działań</w:t>
      </w:r>
    </w:p>
    <w:p w:rsidR="0012687E" w:rsidRDefault="00F32BCF">
      <w:pPr>
        <w:pStyle w:val="Akapitzlist"/>
        <w:numPr>
          <w:ilvl w:val="2"/>
          <w:numId w:val="1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rzucanie w kogoś przedmiotami</w:t>
      </w:r>
    </w:p>
    <w:p w:rsidR="0012687E" w:rsidRDefault="00F32BCF">
      <w:pPr>
        <w:pStyle w:val="Akapitzlist"/>
        <w:numPr>
          <w:ilvl w:val="1"/>
          <w:numId w:val="1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agresji i przemocy słownej w różnych formach, np. :</w:t>
      </w:r>
    </w:p>
    <w:p w:rsidR="0012687E" w:rsidRDefault="00F32BCF">
      <w:pPr>
        <w:pStyle w:val="Akapitzlist"/>
        <w:numPr>
          <w:ilvl w:val="2"/>
          <w:numId w:val="1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obelgi, wyzwiska</w:t>
      </w:r>
    </w:p>
    <w:p w:rsidR="0012687E" w:rsidRDefault="00F32BCF">
      <w:pPr>
        <w:pStyle w:val="Akapitzlist"/>
        <w:numPr>
          <w:ilvl w:val="2"/>
          <w:numId w:val="1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wyśmiewanie, drwienie, szydzenie</w:t>
      </w:r>
    </w:p>
    <w:p w:rsidR="0012687E" w:rsidRDefault="00F32BCF">
      <w:pPr>
        <w:pStyle w:val="Akapitzlist"/>
        <w:numPr>
          <w:ilvl w:val="2"/>
          <w:numId w:val="1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bezpośrednie obrażanie</w:t>
      </w:r>
    </w:p>
    <w:p w:rsidR="0012687E" w:rsidRDefault="00F32BCF">
      <w:pPr>
        <w:pStyle w:val="Akapitzlist"/>
        <w:numPr>
          <w:ilvl w:val="2"/>
          <w:numId w:val="1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plotki i obraźliwe żarty, przedrzeźnianie, groźby</w:t>
      </w:r>
    </w:p>
    <w:p w:rsidR="0012687E" w:rsidRDefault="00F32BCF">
      <w:pPr>
        <w:pStyle w:val="Akapitzlist"/>
        <w:numPr>
          <w:ilvl w:val="2"/>
          <w:numId w:val="1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obraźliwe SMSy i MMSy</w:t>
      </w:r>
    </w:p>
    <w:p w:rsidR="0012687E" w:rsidRDefault="00F32BCF">
      <w:pPr>
        <w:pStyle w:val="Akapitzlist"/>
        <w:numPr>
          <w:ilvl w:val="2"/>
          <w:numId w:val="1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wiadomości na forach internetowych lub tzw. pokojach do czatowania</w:t>
      </w:r>
    </w:p>
    <w:p w:rsidR="0012687E" w:rsidRDefault="00F32BCF">
      <w:pPr>
        <w:pStyle w:val="Akapitzlist"/>
        <w:numPr>
          <w:ilvl w:val="2"/>
          <w:numId w:val="1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telefony i e-maile zawierające groźby, poniżające, wulgarne, zastraszające</w:t>
      </w:r>
    </w:p>
    <w:p w:rsidR="0012687E" w:rsidRDefault="00F32BCF">
      <w:pPr>
        <w:pStyle w:val="Akapitzlist"/>
        <w:numPr>
          <w:ilvl w:val="1"/>
          <w:numId w:val="1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agresji i przemocy psychicznej w różnych formach, np. :</w:t>
      </w:r>
    </w:p>
    <w:p w:rsidR="0012687E" w:rsidRDefault="00F32BCF">
      <w:pPr>
        <w:pStyle w:val="Akapitzlist"/>
        <w:numPr>
          <w:ilvl w:val="2"/>
          <w:numId w:val="1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poniżanie</w:t>
      </w:r>
    </w:p>
    <w:p w:rsidR="0012687E" w:rsidRDefault="00F32BCF">
      <w:pPr>
        <w:pStyle w:val="Akapitzlist"/>
        <w:numPr>
          <w:ilvl w:val="2"/>
          <w:numId w:val="1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wykluczanie/izolacja/milczenie/manipulowanie</w:t>
      </w:r>
    </w:p>
    <w:p w:rsidR="0012687E" w:rsidRDefault="00F32BCF">
      <w:pPr>
        <w:pStyle w:val="Akapitzlist"/>
        <w:numPr>
          <w:ilvl w:val="2"/>
          <w:numId w:val="1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wulgarne gesty</w:t>
      </w:r>
    </w:p>
    <w:p w:rsidR="0012687E" w:rsidRDefault="00F32BCF">
      <w:pPr>
        <w:pStyle w:val="Akapitzlist"/>
        <w:numPr>
          <w:ilvl w:val="2"/>
          <w:numId w:val="1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niszczenie/ zabieranie rzeczy innej osoby</w:t>
      </w:r>
    </w:p>
    <w:p w:rsidR="0012687E" w:rsidRDefault="00F32BCF">
      <w:pPr>
        <w:pStyle w:val="Akapitzlist"/>
        <w:numPr>
          <w:ilvl w:val="2"/>
          <w:numId w:val="1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straszenie</w:t>
      </w:r>
    </w:p>
    <w:p w:rsidR="0012687E" w:rsidRDefault="00F32BCF">
      <w:pPr>
        <w:pStyle w:val="Akapitzlist"/>
        <w:numPr>
          <w:ilvl w:val="2"/>
          <w:numId w:val="1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szantażowanie</w:t>
      </w:r>
    </w:p>
    <w:p w:rsidR="0012687E" w:rsidRDefault="00F32BCF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 xml:space="preserve">Stwarzanie niebezpiecznych sytuacji w Szkole Podstawowej nr 12 im Stanisława Moniuszki w Koninie </w:t>
      </w:r>
      <w:r>
        <w:rPr>
          <w:rFonts w:ascii="Times New Roman" w:eastAsia="Calibri" w:hAnsi="Times New Roman" w:cs="Arial"/>
          <w:i/>
          <w:iCs/>
        </w:rPr>
        <w:t>,</w:t>
      </w:r>
      <w:r>
        <w:rPr>
          <w:rFonts w:ascii="Times New Roman" w:eastAsia="Calibri" w:hAnsi="Times New Roman" w:cs="Arial"/>
        </w:rPr>
        <w:t xml:space="preserve"> np. rzucanie przedmiotami, przynoszenie ostrych narzędzi, innych niebezpiecznych przedmiotów i substancji (środków pirotechnicznych, łańcuchów, noży, zapalniczek), używanie ognia na terenie placówki</w:t>
      </w:r>
      <w:r>
        <w:rPr>
          <w:rFonts w:ascii="Times New Roman" w:eastAsia="Calibri" w:hAnsi="Times New Roman" w:cs="Arial"/>
          <w:i/>
          <w:iCs/>
        </w:rPr>
        <w:t>.</w:t>
      </w:r>
    </w:p>
    <w:p w:rsidR="000F2F41" w:rsidRPr="000F2F41" w:rsidRDefault="00F32BCF" w:rsidP="000F2F41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</w:rPr>
      </w:pPr>
      <w:r w:rsidRPr="000F2F41">
        <w:rPr>
          <w:rFonts w:ascii="Times New Roman" w:eastAsia="Calibri" w:hAnsi="Times New Roman" w:cs="Arial"/>
        </w:rPr>
        <w:t>Nieuzasadnione, bez zgody osoby prowadzącej zajęcia opuszczanie sali. Wyjście poza teren</w:t>
      </w:r>
      <w:r w:rsidRPr="000F2F41">
        <w:rPr>
          <w:rFonts w:ascii="Times New Roman" w:eastAsia="Calibri" w:hAnsi="Times New Roman" w:cs="Arial"/>
          <w:i/>
          <w:iCs/>
        </w:rPr>
        <w:t xml:space="preserve"> </w:t>
      </w:r>
      <w:r w:rsidR="000F2F41">
        <w:rPr>
          <w:rFonts w:ascii="Times New Roman" w:eastAsia="Calibri" w:hAnsi="Times New Roman" w:cs="Arial"/>
        </w:rPr>
        <w:t>szkoły bez zezwolenia.</w:t>
      </w:r>
    </w:p>
    <w:p w:rsidR="0012687E" w:rsidRPr="000F2F41" w:rsidRDefault="00F32BCF" w:rsidP="000F2F41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</w:rPr>
      </w:pPr>
      <w:r w:rsidRPr="000F2F41">
        <w:rPr>
          <w:rFonts w:ascii="Times New Roman" w:eastAsia="Calibri" w:hAnsi="Times New Roman" w:cs="Arial"/>
        </w:rPr>
        <w:t xml:space="preserve">Celowe nieprzestrzeganie zasad bezpieczeństwa podczas zajęć w </w:t>
      </w:r>
      <w:r w:rsidR="00BE2FBD">
        <w:rPr>
          <w:rFonts w:ascii="Times New Roman" w:hAnsi="Times New Roman" w:cs="Arial"/>
          <w:kern w:val="2"/>
        </w:rPr>
        <w:t>Szkole</w:t>
      </w:r>
      <w:r w:rsidR="00BE2FBD" w:rsidRPr="00BE2FBD">
        <w:rPr>
          <w:rFonts w:ascii="Times New Roman" w:hAnsi="Times New Roman" w:cs="Arial"/>
          <w:kern w:val="2"/>
        </w:rPr>
        <w:t xml:space="preserve"> Podstawowej nr 12 im Stanisława Moniuszki w Koninie</w:t>
      </w:r>
      <w:r w:rsidR="00BE2FBD">
        <w:rPr>
          <w:rFonts w:ascii="Times New Roman" w:hAnsi="Times New Roman" w:cs="Arial"/>
          <w:kern w:val="2"/>
        </w:rPr>
        <w:t>.</w:t>
      </w:r>
      <w:r w:rsidR="00BE2FBD" w:rsidRPr="00BE2FBD">
        <w:rPr>
          <w:rFonts w:ascii="Times New Roman" w:hAnsi="Times New Roman" w:cs="Arial"/>
          <w:kern w:val="2"/>
        </w:rPr>
        <w:t xml:space="preserve"> </w:t>
      </w:r>
      <w:r w:rsidRPr="000F2F41">
        <w:rPr>
          <w:rFonts w:ascii="Times New Roman" w:eastAsia="Calibri" w:hAnsi="Times New Roman" w:cs="Arial"/>
        </w:rPr>
        <w:t xml:space="preserve">Celowe zachowania zagrażające zdrowiu bądź życiu. </w:t>
      </w:r>
    </w:p>
    <w:p w:rsidR="0012687E" w:rsidRDefault="00F32BCF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Uleganie nałogom, np. palenie papierosów, picie alkoholu.</w:t>
      </w:r>
    </w:p>
    <w:p w:rsidR="0012687E" w:rsidRDefault="00F32BCF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Rozprowadzanie i zażywanie n</w:t>
      </w:r>
      <w:r w:rsidR="000F2F41">
        <w:rPr>
          <w:rFonts w:ascii="Times New Roman" w:eastAsia="Calibri" w:hAnsi="Times New Roman" w:cs="Arial"/>
        </w:rPr>
        <w:t>arkotyków/ środków odurzających/ napojów energetycznych</w:t>
      </w:r>
      <w:r>
        <w:rPr>
          <w:rFonts w:ascii="Times New Roman" w:eastAsia="Calibri" w:hAnsi="Times New Roman" w:cs="Arial"/>
        </w:rPr>
        <w:t>.</w:t>
      </w:r>
    </w:p>
    <w:p w:rsidR="0012687E" w:rsidRDefault="00F32BCF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Niestosowne odzywanie się do innych osób, używanie wulgaryzmów.</w:t>
      </w:r>
    </w:p>
    <w:p w:rsidR="0012687E" w:rsidRDefault="00F32BCF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Przywłaszczanie własności lub celowe niszczenie, nieszanowanie własności innych osób oraz własności Szkoły Podstawowej nr 12 im Stanisława Moniuszki w Koninie. Wyłudzanie pieniędzy lub innych rzeczy.</w:t>
      </w:r>
    </w:p>
    <w:p w:rsidR="0012687E" w:rsidRDefault="00F32BCF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Rozwiązywanie w sposób siłowy konfliktów. Udział w bójce.</w:t>
      </w:r>
    </w:p>
    <w:p w:rsidR="0012687E" w:rsidRDefault="00F32BCF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Szykanowanie innych osób z powodu odmienności, przekonań, religii, światopoglądu, płci, poczucia tożsamości, pochodzenia, statusu ekonomicznego i społecznego, niepełnosprawności, wyglądu.</w:t>
      </w:r>
    </w:p>
    <w:p w:rsidR="0012687E" w:rsidRDefault="00F32BCF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Znęcanie się (współudział w znęcaniu się, zorganizowana przemoc, zastraszanie).</w:t>
      </w:r>
    </w:p>
    <w:p w:rsidR="0012687E" w:rsidRDefault="00F32BCF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Aroganckie/ niegrzeczne zachowanie, wulgaryzmy. Kłamanie, oszukiwanie.</w:t>
      </w:r>
    </w:p>
    <w:p w:rsidR="0012687E" w:rsidRDefault="00F32BCF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Fotografowanie, nagrywanie dźwięku lub filmowanie zdarzeń z udziałem innych osób bez ich zgody lub niezgodnie z zasadami panującymi w</w:t>
      </w:r>
      <w:r w:rsidR="008662BB" w:rsidRPr="008662BB">
        <w:rPr>
          <w:rFonts w:ascii="Times New Roman" w:eastAsia="Calibri" w:hAnsi="Times New Roman" w:cs="Arial"/>
          <w:kern w:val="2"/>
        </w:rPr>
        <w:t xml:space="preserve"> </w:t>
      </w:r>
      <w:r w:rsidR="008662BB">
        <w:rPr>
          <w:rFonts w:ascii="Times New Roman" w:eastAsia="Calibri" w:hAnsi="Times New Roman" w:cs="Arial"/>
        </w:rPr>
        <w:t xml:space="preserve">Szkole </w:t>
      </w:r>
      <w:r>
        <w:rPr>
          <w:rFonts w:ascii="Times New Roman" w:eastAsia="Calibri" w:hAnsi="Times New Roman" w:cs="Arial"/>
        </w:rPr>
        <w:t>w tym zakresie.</w:t>
      </w:r>
    </w:p>
    <w:p w:rsidR="0012687E" w:rsidRDefault="00F32BCF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Stosowanie wobec innych osób różnych form cyberprzemocy.</w:t>
      </w:r>
    </w:p>
    <w:p w:rsidR="0012687E" w:rsidRDefault="0012687E">
      <w:pPr>
        <w:spacing w:line="360" w:lineRule="auto"/>
        <w:jc w:val="both"/>
        <w:rPr>
          <w:rFonts w:ascii="Times New Roman" w:eastAsia="Calibri" w:hAnsi="Times New Roman" w:cs="Arial"/>
          <w:b/>
          <w:bCs/>
        </w:rPr>
      </w:pPr>
    </w:p>
    <w:p w:rsidR="0012687E" w:rsidRDefault="00F32BCF">
      <w:pPr>
        <w:pStyle w:val="Akapitzlist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§ 6</w:t>
      </w:r>
    </w:p>
    <w:p w:rsidR="0012687E" w:rsidRDefault="00F32BCF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eastAsia="Calibri" w:hAnsi="Times New Roman" w:cs="Arial"/>
          <w:b/>
          <w:bCs/>
        </w:rPr>
        <w:t>Zasady korzystania z urządzeń elektronicznych z dostępem do sieci Internet oraz ochrony małoletnich przed treściami szkodliwymi</w:t>
      </w:r>
    </w:p>
    <w:p w:rsidR="0012687E" w:rsidRDefault="00F32BCF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  <w:b/>
          <w:bCs/>
        </w:rPr>
        <w:tab/>
      </w:r>
    </w:p>
    <w:p w:rsidR="0012687E" w:rsidRDefault="00F32BCF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Pracownicy zobowiązani są do takiego wykorzystywania sieci Internet, które będzie adekwatne do poziomu dojrzałości poznawczej i emocjonalno – społecznej małoletniego oraz nie będzie mu szkodzić ani zagrażać jego rozwojowi psychofizycznemu. Do potencjalnych zagrożeń płynących z użytkowania sieci Internet należy zaliczyć:</w:t>
      </w:r>
    </w:p>
    <w:p w:rsidR="0012687E" w:rsidRDefault="00F32BC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dostęp do treści niezgodnych z celami wychowania i edukacji (np. narkotyki, przemoc, pornografia, hazard),</w:t>
      </w:r>
    </w:p>
    <w:p w:rsidR="0012687E" w:rsidRDefault="00F32BC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działalność innych użytkowników zagrażająca dobru małoletniego.</w:t>
      </w:r>
    </w:p>
    <w:p w:rsidR="0012687E" w:rsidRDefault="0012687E">
      <w:pPr>
        <w:spacing w:line="360" w:lineRule="auto"/>
        <w:jc w:val="both"/>
        <w:rPr>
          <w:rFonts w:ascii="Times New Roman" w:eastAsia="Calibri" w:hAnsi="Times New Roman" w:cs="Arial"/>
        </w:rPr>
      </w:pPr>
    </w:p>
    <w:p w:rsidR="0012687E" w:rsidRPr="0038762E" w:rsidRDefault="00F32BCF">
      <w:pPr>
        <w:spacing w:line="360" w:lineRule="auto"/>
        <w:jc w:val="both"/>
        <w:rPr>
          <w:rFonts w:ascii="Times New Roman" w:hAnsi="Times New Roman"/>
        </w:rPr>
      </w:pPr>
      <w:r w:rsidRPr="0038762E">
        <w:rPr>
          <w:rFonts w:ascii="Times New Roman" w:eastAsia="Calibri" w:hAnsi="Times New Roman" w:cs="Arial"/>
          <w:b/>
          <w:bCs/>
        </w:rPr>
        <w:t>Zasady korzystania z urządzeń elektronicznych z dostępem do sieci Internet</w:t>
      </w:r>
    </w:p>
    <w:p w:rsidR="0012687E" w:rsidRPr="008662BB" w:rsidRDefault="0012687E">
      <w:pPr>
        <w:spacing w:line="360" w:lineRule="auto"/>
        <w:jc w:val="both"/>
        <w:rPr>
          <w:rFonts w:ascii="Times New Roman" w:hAnsi="Times New Roman"/>
        </w:rPr>
      </w:pPr>
    </w:p>
    <w:p w:rsidR="000F2F41" w:rsidRPr="008662BB" w:rsidRDefault="00F32BCF" w:rsidP="000F2F4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</w:rPr>
      </w:pPr>
      <w:r w:rsidRPr="008662BB">
        <w:rPr>
          <w:rFonts w:ascii="Times New Roman" w:eastAsia="Calibri" w:hAnsi="Times New Roman" w:cs="Arial"/>
        </w:rPr>
        <w:t>Infrastruktura sieciowa Szkoły Podstawowej nr 12 im Stanisława Moniuszki w Koninie umożliwia dostęp do Internetu, zarówn</w:t>
      </w:r>
      <w:r w:rsidR="000F2F41" w:rsidRPr="008662BB">
        <w:rPr>
          <w:rFonts w:ascii="Times New Roman" w:eastAsia="Calibri" w:hAnsi="Times New Roman" w:cs="Arial"/>
        </w:rPr>
        <w:t>o personelowi , jak małoletnim.</w:t>
      </w:r>
    </w:p>
    <w:p w:rsidR="0012687E" w:rsidRPr="008662BB" w:rsidRDefault="00F32BCF" w:rsidP="0038762E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eastAsia="Calibri" w:hAnsi="Times New Roman" w:cs="Arial"/>
        </w:rPr>
      </w:pPr>
      <w:r w:rsidRPr="008662BB">
        <w:rPr>
          <w:rFonts w:ascii="Times New Roman" w:eastAsia="Calibri" w:hAnsi="Times New Roman" w:cs="Arial"/>
        </w:rPr>
        <w:t xml:space="preserve">Rozwiązania organizacyjne na poziomie </w:t>
      </w:r>
      <w:r w:rsidR="0038762E" w:rsidRPr="008662BB">
        <w:rPr>
          <w:rFonts w:ascii="Times New Roman" w:eastAsia="Calibri" w:hAnsi="Times New Roman" w:cs="Arial"/>
          <w:iCs/>
        </w:rPr>
        <w:t>Szkoły Podstawowej nr 12 im. Stanisława Moniuszki w Koninie</w:t>
      </w:r>
      <w:r w:rsidRPr="008662BB">
        <w:rPr>
          <w:rFonts w:ascii="Times New Roman" w:eastAsia="Calibri" w:hAnsi="Times New Roman" w:cs="Arial"/>
        </w:rPr>
        <w:t xml:space="preserve"> bazują na aktual</w:t>
      </w:r>
      <w:r w:rsidR="0038762E" w:rsidRPr="008662BB">
        <w:rPr>
          <w:rFonts w:ascii="Times New Roman" w:eastAsia="Calibri" w:hAnsi="Times New Roman" w:cs="Arial"/>
        </w:rPr>
        <w:t>nych standardach bezpieczeństwa oraz możliwościach finansowych i kompetencyjnych Szkoły.</w:t>
      </w:r>
    </w:p>
    <w:p w:rsidR="0012687E" w:rsidRPr="008662BB" w:rsidRDefault="00F32BCF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</w:rPr>
      </w:pPr>
      <w:r w:rsidRPr="008662BB">
        <w:rPr>
          <w:rFonts w:ascii="Times New Roman" w:eastAsia="Calibri" w:hAnsi="Times New Roman" w:cs="Arial"/>
        </w:rPr>
        <w:t>Placówka zapewnia stały dostęp do materiałów edukacyjnych, dotyczących bezpiecznego korzystania z Internetu, w szczególności przy komputerach, z których możliwe jest korzystanie bez nadzoru pracownika.</w:t>
      </w:r>
    </w:p>
    <w:p w:rsidR="0012687E" w:rsidRPr="008662BB" w:rsidRDefault="00F32BCF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</w:rPr>
      </w:pPr>
      <w:r w:rsidRPr="008662BB">
        <w:rPr>
          <w:rFonts w:ascii="Times New Roman" w:eastAsia="Calibri" w:hAnsi="Times New Roman" w:cs="Arial"/>
        </w:rPr>
        <w:t>W Szkole Podstawowej nr 12 im Stanisława Moniuszki w Koninie wyznaczona jest osoba</w:t>
      </w:r>
      <w:r w:rsidR="0038762E" w:rsidRPr="008662BB">
        <w:rPr>
          <w:rFonts w:ascii="Times New Roman" w:eastAsia="Calibri" w:hAnsi="Times New Roman" w:cs="Arial"/>
        </w:rPr>
        <w:t>/osoby</w:t>
      </w:r>
      <w:r w:rsidRPr="008662BB">
        <w:rPr>
          <w:rFonts w:ascii="Times New Roman" w:eastAsia="Calibri" w:hAnsi="Times New Roman" w:cs="Arial"/>
        </w:rPr>
        <w:t xml:space="preserve"> odpowie</w:t>
      </w:r>
      <w:r w:rsidR="0038762E" w:rsidRPr="008662BB">
        <w:rPr>
          <w:rFonts w:ascii="Times New Roman" w:eastAsia="Calibri" w:hAnsi="Times New Roman" w:cs="Arial"/>
        </w:rPr>
        <w:t>dzialna za bezpieczeństwo sieci oraz współpracę z firmą zewnętrzną nadzorującą zabezpieczenie sieci Internet.</w:t>
      </w:r>
      <w:r w:rsidRPr="008662BB">
        <w:rPr>
          <w:rFonts w:ascii="Times New Roman" w:eastAsia="Calibri" w:hAnsi="Times New Roman" w:cs="Arial"/>
        </w:rPr>
        <w:t xml:space="preserve"> </w:t>
      </w:r>
    </w:p>
    <w:p w:rsidR="0012687E" w:rsidRPr="008662BB" w:rsidRDefault="00F32BCF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</w:rPr>
      </w:pPr>
      <w:r w:rsidRPr="008662BB">
        <w:rPr>
          <w:rFonts w:ascii="Times New Roman" w:eastAsia="Calibri" w:hAnsi="Times New Roman" w:cs="Arial"/>
        </w:rPr>
        <w:t>Do jej obowiązków należą:</w:t>
      </w:r>
    </w:p>
    <w:p w:rsidR="0038762E" w:rsidRPr="008662BB" w:rsidRDefault="0038762E" w:rsidP="008214E5">
      <w:pPr>
        <w:pStyle w:val="Akapitzlist"/>
        <w:numPr>
          <w:ilvl w:val="1"/>
          <w:numId w:val="12"/>
        </w:numPr>
        <w:spacing w:line="360" w:lineRule="auto"/>
        <w:jc w:val="both"/>
        <w:rPr>
          <w:rFonts w:ascii="Times New Roman" w:hAnsi="Times New Roman"/>
        </w:rPr>
      </w:pPr>
      <w:r w:rsidRPr="008662BB">
        <w:rPr>
          <w:rFonts w:ascii="Times New Roman" w:eastAsia="Calibri" w:hAnsi="Times New Roman" w:cs="Arial"/>
        </w:rPr>
        <w:t>zabezpieczenie sieci internetowej Szkoły przed niebezpiecznymi treściami poprzez konfigurację reguł i listy stron dozwolonych</w:t>
      </w:r>
      <w:r w:rsidR="00112E0E" w:rsidRPr="008662BB">
        <w:rPr>
          <w:rFonts w:ascii="Times New Roman" w:eastAsia="Calibri" w:hAnsi="Times New Roman" w:cs="Arial"/>
        </w:rPr>
        <w:t xml:space="preserve"> oraz współpracę z firmą zewnętrzną nadzorującą zabezpieczenie sieci Internet w Szkole</w:t>
      </w:r>
    </w:p>
    <w:p w:rsidR="008214E5" w:rsidRPr="008662BB" w:rsidRDefault="00F32BCF" w:rsidP="008214E5">
      <w:pPr>
        <w:pStyle w:val="Akapitzlist"/>
        <w:numPr>
          <w:ilvl w:val="1"/>
          <w:numId w:val="12"/>
        </w:numPr>
        <w:spacing w:line="360" w:lineRule="auto"/>
        <w:jc w:val="both"/>
        <w:rPr>
          <w:rFonts w:ascii="Times New Roman" w:hAnsi="Times New Roman"/>
        </w:rPr>
      </w:pPr>
      <w:r w:rsidRPr="008662BB">
        <w:rPr>
          <w:rFonts w:ascii="Times New Roman" w:eastAsia="Calibri" w:hAnsi="Times New Roman" w:cs="Arial"/>
        </w:rPr>
        <w:t>aktualizowanie oprogramowania w miarę potrzeb</w:t>
      </w:r>
      <w:r w:rsidR="008214E5" w:rsidRPr="008662BB">
        <w:rPr>
          <w:rFonts w:ascii="Times New Roman" w:eastAsia="Calibri" w:hAnsi="Times New Roman" w:cs="Arial"/>
        </w:rPr>
        <w:t>,</w:t>
      </w:r>
    </w:p>
    <w:p w:rsidR="0012687E" w:rsidRPr="008662BB" w:rsidRDefault="00112E0E" w:rsidP="008214E5">
      <w:pPr>
        <w:pStyle w:val="Akapitzlist"/>
        <w:numPr>
          <w:ilvl w:val="1"/>
          <w:numId w:val="12"/>
        </w:numPr>
        <w:spacing w:line="360" w:lineRule="auto"/>
        <w:jc w:val="both"/>
        <w:rPr>
          <w:rFonts w:ascii="Times New Roman" w:hAnsi="Times New Roman"/>
        </w:rPr>
      </w:pPr>
      <w:r w:rsidRPr="008662BB">
        <w:rPr>
          <w:rFonts w:ascii="Times New Roman" w:eastAsia="Calibri" w:hAnsi="Times New Roman" w:cs="Arial"/>
        </w:rPr>
        <w:t xml:space="preserve">systematyczne </w:t>
      </w:r>
      <w:r w:rsidR="00F32BCF" w:rsidRPr="008662BB">
        <w:rPr>
          <w:rFonts w:ascii="Times New Roman" w:eastAsia="Calibri" w:hAnsi="Times New Roman" w:cs="Arial"/>
        </w:rPr>
        <w:t xml:space="preserve">sprawdzanie, czy na komputerach ze swobodnym dostępem podłączonych do </w:t>
      </w:r>
      <w:r w:rsidRPr="008662BB">
        <w:rPr>
          <w:rFonts w:ascii="Times New Roman" w:eastAsia="Calibri" w:hAnsi="Times New Roman" w:cs="Arial"/>
        </w:rPr>
        <w:t>Internetu</w:t>
      </w:r>
      <w:r w:rsidR="00F32BCF" w:rsidRPr="008662BB">
        <w:rPr>
          <w:rFonts w:ascii="Times New Roman" w:eastAsia="Calibri" w:hAnsi="Times New Roman" w:cs="Arial"/>
        </w:rPr>
        <w:t xml:space="preserve"> nie znajdują się niebezpieczne treści. W przypadku znalezienia niebezpiecznych treści, wyznaczony pracownik stara się ustalić kto korzystał z komputera w czasie ich wprowadzenia. W sytuacji skutecznego ustalenia osoby odpowiedzialnej za wprowadzenie niebezpiecznych treści osoba odpowiedzialna za bezpieczeństwo sieci podejmuje działania wynikające z procedury opi</w:t>
      </w:r>
      <w:r w:rsidR="008214E5" w:rsidRPr="008662BB">
        <w:rPr>
          <w:rFonts w:ascii="Times New Roman" w:eastAsia="Calibri" w:hAnsi="Times New Roman" w:cs="Arial"/>
        </w:rPr>
        <w:t>sanej w dalszej części dokumentu</w:t>
      </w:r>
      <w:r w:rsidR="00F32BCF" w:rsidRPr="008662BB">
        <w:rPr>
          <w:rFonts w:ascii="Times New Roman" w:eastAsia="Calibri" w:hAnsi="Times New Roman" w:cs="Arial"/>
        </w:rPr>
        <w:t>.</w:t>
      </w:r>
    </w:p>
    <w:p w:rsidR="0012687E" w:rsidRPr="008662BB" w:rsidRDefault="00F32BCF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</w:rPr>
      </w:pPr>
      <w:r w:rsidRPr="008662BB">
        <w:rPr>
          <w:rFonts w:ascii="Times New Roman" w:eastAsia="Calibri" w:hAnsi="Times New Roman" w:cs="Arial"/>
        </w:rPr>
        <w:t xml:space="preserve">Na terenie Szkoły Podstawowej nr 12 im Stanisława Moniuszki w Koninie </w:t>
      </w:r>
      <w:r w:rsidRPr="008662BB">
        <w:rPr>
          <w:rFonts w:ascii="Times New Roman" w:eastAsia="Calibri" w:hAnsi="Times New Roman" w:cs="Arial"/>
          <w:i/>
          <w:iCs/>
        </w:rPr>
        <w:t xml:space="preserve"> </w:t>
      </w:r>
      <w:r w:rsidRPr="008662BB">
        <w:rPr>
          <w:rFonts w:ascii="Times New Roman" w:eastAsia="Calibri" w:hAnsi="Times New Roman" w:cs="Arial"/>
        </w:rPr>
        <w:t>dostęp dziecka do sieci Internet jest możliwy:</w:t>
      </w:r>
    </w:p>
    <w:p w:rsidR="0012687E" w:rsidRPr="008662BB" w:rsidRDefault="00F32BCF" w:rsidP="008662BB">
      <w:pPr>
        <w:pStyle w:val="Akapitzlist"/>
        <w:numPr>
          <w:ilvl w:val="1"/>
          <w:numId w:val="12"/>
        </w:numPr>
        <w:spacing w:line="360" w:lineRule="auto"/>
        <w:ind w:left="1434" w:hanging="357"/>
        <w:jc w:val="both"/>
        <w:rPr>
          <w:rFonts w:ascii="Times New Roman" w:hAnsi="Times New Roman"/>
        </w:rPr>
      </w:pPr>
      <w:r w:rsidRPr="008662BB">
        <w:rPr>
          <w:rFonts w:ascii="Times New Roman" w:eastAsia="Calibri" w:hAnsi="Times New Roman" w:cs="Arial"/>
        </w:rPr>
        <w:t xml:space="preserve">pod nadzorem pracownika w warunkach realizowanych zajęć z wykorzystaniem komputerów bądź innych urządzeń elektronicznych z dostępem do </w:t>
      </w:r>
      <w:r w:rsidR="00112E0E" w:rsidRPr="008662BB">
        <w:rPr>
          <w:rFonts w:ascii="Times New Roman" w:eastAsia="Calibri" w:hAnsi="Times New Roman" w:cs="Arial"/>
        </w:rPr>
        <w:t>Internetu</w:t>
      </w:r>
      <w:r w:rsidRPr="008662BB">
        <w:rPr>
          <w:rFonts w:ascii="Times New Roman" w:eastAsia="Calibri" w:hAnsi="Times New Roman" w:cs="Arial"/>
        </w:rPr>
        <w:t>, stanowiących własność Szkoły Podstawowej nr 12 im Stanisława Moniuszki w Koninie i włączonych do infrastruktury sieciowej</w:t>
      </w:r>
    </w:p>
    <w:p w:rsidR="0012687E" w:rsidRPr="008662BB" w:rsidRDefault="00F32BCF" w:rsidP="00576037">
      <w:pPr>
        <w:pStyle w:val="Akapitzlist"/>
        <w:numPr>
          <w:ilvl w:val="1"/>
          <w:numId w:val="12"/>
        </w:numPr>
        <w:spacing w:line="360" w:lineRule="auto"/>
        <w:jc w:val="both"/>
        <w:rPr>
          <w:rFonts w:ascii="Times New Roman" w:hAnsi="Times New Roman"/>
        </w:rPr>
      </w:pPr>
      <w:r w:rsidRPr="008662BB">
        <w:rPr>
          <w:rFonts w:ascii="Times New Roman" w:eastAsia="Calibri" w:hAnsi="Times New Roman" w:cs="Arial"/>
        </w:rPr>
        <w:t>bez nadzoru pracownika dla małoletniego, po przejściu odpowiedniego przeszkolenia w zakresie znajomości zasad bezpiecznego korzystania z sieci Internet oraz z</w:t>
      </w:r>
      <w:r w:rsidR="008214E5" w:rsidRPr="008662BB">
        <w:rPr>
          <w:rFonts w:ascii="Times New Roman" w:eastAsia="Calibri" w:hAnsi="Times New Roman" w:cs="Arial"/>
        </w:rPr>
        <w:t>asad Netykiety.</w:t>
      </w:r>
    </w:p>
    <w:p w:rsidR="0012687E" w:rsidRDefault="0012687E">
      <w:pPr>
        <w:pStyle w:val="Akapitzlist"/>
        <w:spacing w:line="360" w:lineRule="auto"/>
        <w:jc w:val="both"/>
        <w:rPr>
          <w:rFonts w:ascii="Times New Roman" w:eastAsia="Calibri" w:hAnsi="Times New Roman" w:cs="Arial"/>
        </w:rPr>
      </w:pPr>
    </w:p>
    <w:p w:rsidR="0012687E" w:rsidRDefault="00F32BCF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  <w:b/>
        </w:rPr>
        <w:t>Procedury ochrony dzieci przed treściami szkodliwymi i zagrożeniami w sieci Internet oraz utrwalonymi w innej formie:</w:t>
      </w:r>
    </w:p>
    <w:p w:rsidR="0012687E" w:rsidRPr="008214E5" w:rsidRDefault="0012687E">
      <w:pPr>
        <w:spacing w:line="360" w:lineRule="auto"/>
        <w:jc w:val="both"/>
        <w:rPr>
          <w:rFonts w:ascii="Times New Roman" w:eastAsia="Calibri" w:hAnsi="Times New Roman" w:cs="Arial"/>
          <w:b/>
        </w:rPr>
      </w:pPr>
    </w:p>
    <w:p w:rsidR="003C6559" w:rsidRPr="008214E5" w:rsidRDefault="003C6559" w:rsidP="008662BB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360" w:lineRule="auto"/>
        <w:contextualSpacing w:val="0"/>
        <w:jc w:val="both"/>
        <w:rPr>
          <w:rFonts w:ascii="Times New Roman" w:hAnsi="Times New Roman" w:cs="Times New Roman"/>
        </w:rPr>
      </w:pPr>
      <w:r w:rsidRPr="008214E5">
        <w:rPr>
          <w:rFonts w:ascii="Times New Roman" w:hAnsi="Times New Roman" w:cs="Times New Roman"/>
        </w:rPr>
        <w:t>Szkodliwe treści to takie materiały, które mogą wywoływać negatywne emocje u odbiorcy lub promują niebezpieczne zachowania. Można do nich zaliczyć:</w:t>
      </w:r>
    </w:p>
    <w:p w:rsidR="003C6559" w:rsidRPr="008214E5" w:rsidRDefault="003C6559" w:rsidP="008662BB">
      <w:pPr>
        <w:pStyle w:val="Akapitzlist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360" w:lineRule="auto"/>
        <w:contextualSpacing w:val="0"/>
        <w:jc w:val="both"/>
        <w:rPr>
          <w:rFonts w:ascii="Times New Roman" w:hAnsi="Times New Roman" w:cs="Times New Roman"/>
        </w:rPr>
      </w:pPr>
      <w:r w:rsidRPr="008214E5">
        <w:rPr>
          <w:rFonts w:ascii="Times New Roman" w:hAnsi="Times New Roman" w:cs="Times New Roman"/>
        </w:rPr>
        <w:t>treści pornograficzne dostępne bez żadnego ostrzeżenia, w tym tzw. pornografię dziecięcą, czyli materiały prezentujące seksualne wykorzystywanie dzieci;</w:t>
      </w:r>
    </w:p>
    <w:p w:rsidR="003C6559" w:rsidRPr="008214E5" w:rsidRDefault="003C6559" w:rsidP="008662BB">
      <w:pPr>
        <w:pStyle w:val="Akapitzlist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360" w:lineRule="auto"/>
        <w:contextualSpacing w:val="0"/>
        <w:jc w:val="both"/>
        <w:rPr>
          <w:rFonts w:ascii="Times New Roman" w:hAnsi="Times New Roman" w:cs="Times New Roman"/>
        </w:rPr>
      </w:pPr>
      <w:r w:rsidRPr="008214E5">
        <w:rPr>
          <w:rFonts w:ascii="Times New Roman" w:hAnsi="Times New Roman" w:cs="Times New Roman"/>
        </w:rPr>
        <w:t>treści obrazujące przemoc, obrażenia fizyczne, deformacje ciała, np. zdjęcia lub filmy przedstawiające ofiary wypadków, okrucieństwo wobec zwierząt;</w:t>
      </w:r>
    </w:p>
    <w:p w:rsidR="003C6559" w:rsidRPr="008214E5" w:rsidRDefault="003C6559" w:rsidP="008662BB">
      <w:pPr>
        <w:pStyle w:val="Akapitzlist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360" w:lineRule="auto"/>
        <w:contextualSpacing w:val="0"/>
        <w:jc w:val="both"/>
        <w:rPr>
          <w:rFonts w:ascii="Times New Roman" w:hAnsi="Times New Roman" w:cs="Times New Roman"/>
        </w:rPr>
      </w:pPr>
      <w:r w:rsidRPr="008214E5">
        <w:rPr>
          <w:rFonts w:ascii="Times New Roman" w:hAnsi="Times New Roman" w:cs="Times New Roman"/>
        </w:rPr>
        <w:t>treści nawołujące do samookaleczeń lub samobójstw, bądź zachowań szkodliwych dla zdrowia, np. ruch pro-ana, zachęcanie do zażywania niebezpiecznych substancji np. leków czy narkotyków;</w:t>
      </w:r>
    </w:p>
    <w:p w:rsidR="003C6559" w:rsidRPr="008214E5" w:rsidRDefault="003C6559" w:rsidP="008662BB">
      <w:pPr>
        <w:pStyle w:val="Akapitzlist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360" w:lineRule="auto"/>
        <w:contextualSpacing w:val="0"/>
        <w:jc w:val="both"/>
        <w:rPr>
          <w:rFonts w:ascii="Times New Roman" w:hAnsi="Times New Roman" w:cs="Times New Roman"/>
        </w:rPr>
      </w:pPr>
      <w:r w:rsidRPr="008214E5">
        <w:rPr>
          <w:rFonts w:ascii="Times New Roman" w:hAnsi="Times New Roman" w:cs="Times New Roman"/>
        </w:rPr>
        <w:t>treści dyskryminacyjne, nawołujące do wrogości, a nawet nienawiści wobec różnych grup społecznych lub jednostek.</w:t>
      </w:r>
    </w:p>
    <w:p w:rsidR="003C6559" w:rsidRPr="008214E5" w:rsidRDefault="003C6559" w:rsidP="003C6559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contextualSpacing w:val="0"/>
        <w:jc w:val="both"/>
        <w:rPr>
          <w:rFonts w:ascii="Times New Roman" w:hAnsi="Times New Roman" w:cs="Times New Roman"/>
        </w:rPr>
      </w:pPr>
      <w:r w:rsidRPr="008214E5">
        <w:rPr>
          <w:rFonts w:ascii="Times New Roman" w:hAnsi="Times New Roman" w:cs="Times New Roman"/>
        </w:rPr>
        <w:t>W celu ochrony małoletnich przed treściami szkodliwymi zaleca się, aby:</w:t>
      </w:r>
    </w:p>
    <w:p w:rsidR="003C6559" w:rsidRPr="008214E5" w:rsidRDefault="003C6559" w:rsidP="006472DD">
      <w:pPr>
        <w:pStyle w:val="Akapitzlist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360" w:lineRule="auto"/>
        <w:contextualSpacing w:val="0"/>
        <w:jc w:val="both"/>
        <w:rPr>
          <w:rFonts w:ascii="Times New Roman" w:hAnsi="Times New Roman" w:cs="Times New Roman"/>
        </w:rPr>
      </w:pPr>
      <w:r w:rsidRPr="008214E5">
        <w:rPr>
          <w:rFonts w:ascii="Times New Roman" w:hAnsi="Times New Roman" w:cs="Times New Roman"/>
        </w:rPr>
        <w:t>Komputer przeznaczony dla dziecka powinien być wyposażony w program filtrujący, pozwalający na uchronienie dziecka przed kontaktem ze szkodliwymi treściami. Warto zasugerować rodzicom instalację funkcji informowania rodzica lub opiekuna o stronach, które dziecko odwiedziło (lub próbowało odwiedzić w przypadku blokady dostępu);</w:t>
      </w:r>
    </w:p>
    <w:p w:rsidR="003C6559" w:rsidRPr="008214E5" w:rsidRDefault="003C6559" w:rsidP="006472DD">
      <w:pPr>
        <w:pStyle w:val="Akapitzlist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360" w:lineRule="auto"/>
        <w:contextualSpacing w:val="0"/>
        <w:jc w:val="both"/>
        <w:rPr>
          <w:rFonts w:ascii="Times New Roman" w:hAnsi="Times New Roman" w:cs="Times New Roman"/>
        </w:rPr>
      </w:pPr>
      <w:r w:rsidRPr="008214E5">
        <w:rPr>
          <w:rFonts w:ascii="Times New Roman" w:hAnsi="Times New Roman" w:cs="Times New Roman"/>
        </w:rPr>
        <w:t xml:space="preserve">Monitorować wyszukiwane treści w Internecie przez dzieci i na bieżąco omawiać je z rodzicami w obecności </w:t>
      </w:r>
      <w:r w:rsidR="008214E5" w:rsidRPr="008214E5">
        <w:rPr>
          <w:rFonts w:ascii="Times New Roman" w:hAnsi="Times New Roman" w:cs="Times New Roman"/>
        </w:rPr>
        <w:t>wychowawcy/</w:t>
      </w:r>
      <w:r w:rsidRPr="008214E5">
        <w:rPr>
          <w:rFonts w:ascii="Times New Roman" w:hAnsi="Times New Roman" w:cs="Times New Roman"/>
        </w:rPr>
        <w:t>pedagoga;</w:t>
      </w:r>
    </w:p>
    <w:p w:rsidR="003C6559" w:rsidRPr="008214E5" w:rsidRDefault="003C6559" w:rsidP="006472DD">
      <w:pPr>
        <w:pStyle w:val="Akapitzlist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360" w:lineRule="auto"/>
        <w:contextualSpacing w:val="0"/>
        <w:jc w:val="both"/>
        <w:rPr>
          <w:rFonts w:ascii="Times New Roman" w:hAnsi="Times New Roman" w:cs="Times New Roman"/>
        </w:rPr>
      </w:pPr>
      <w:r w:rsidRPr="008214E5">
        <w:rPr>
          <w:rFonts w:ascii="Times New Roman" w:hAnsi="Times New Roman" w:cs="Times New Roman"/>
        </w:rPr>
        <w:t xml:space="preserve">Rozmawiać z dziećmi o tym, co robią w Internecie. Jeżeli coś je zaniepokoi, czegoś się przestraszą w sieci, </w:t>
      </w:r>
      <w:r w:rsidR="008214E5" w:rsidRPr="008214E5">
        <w:rPr>
          <w:rFonts w:ascii="Times New Roman" w:hAnsi="Times New Roman" w:cs="Times New Roman"/>
        </w:rPr>
        <w:t xml:space="preserve">dziecko </w:t>
      </w:r>
      <w:r w:rsidRPr="008214E5">
        <w:rPr>
          <w:rFonts w:ascii="Times New Roman" w:hAnsi="Times New Roman" w:cs="Times New Roman"/>
        </w:rPr>
        <w:t>powinno czuć, że może się zwierzyć np. pedagogowi. W ten sposób można uniknąć negatywnych konsekwencji związanych z przypadkowym, niezamierzonym kontaktem z treściami drastycznymi, ale także w porę wychwycić inne problemy, których rozwiązania dziecko szuka w Internecie;</w:t>
      </w:r>
    </w:p>
    <w:p w:rsidR="0012687E" w:rsidRPr="006472DD" w:rsidRDefault="003C6559" w:rsidP="006472DD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eastAsia="Calibri" w:hAnsi="Times New Roman" w:cs="Arial"/>
        </w:rPr>
      </w:pPr>
      <w:r w:rsidRPr="008214E5">
        <w:rPr>
          <w:rFonts w:ascii="Times New Roman" w:eastAsia="Calibri" w:hAnsi="Times New Roman" w:cs="Arial"/>
        </w:rPr>
        <w:t xml:space="preserve">W przypadku znalezienia niebezpiecznych treści należy </w:t>
      </w:r>
      <w:r w:rsidR="008214E5" w:rsidRPr="008214E5">
        <w:rPr>
          <w:rFonts w:ascii="Times New Roman" w:eastAsia="Calibri" w:hAnsi="Times New Roman" w:cs="Arial"/>
        </w:rPr>
        <w:t xml:space="preserve">w miarę możliwości </w:t>
      </w:r>
      <w:r w:rsidRPr="008214E5">
        <w:rPr>
          <w:rFonts w:ascii="Times New Roman" w:eastAsia="Calibri" w:hAnsi="Times New Roman" w:cs="Arial"/>
        </w:rPr>
        <w:t>ustalić kto korzystał z komputera w czasie ich wprowadzenia. Informację o dziecku, które korzystało z komputera w czasie wprowadzenia niebezpiecznych treści, przekazuje się osobie wyznaczonej do przyjmowania zgłoszeń, która aranżuje dla dziecka rozmowę z psychologiem lub pedagogiem na temat bezpieczeństwa</w:t>
      </w:r>
      <w:r w:rsidR="008214E5" w:rsidRPr="008214E5">
        <w:rPr>
          <w:rFonts w:ascii="Times New Roman" w:eastAsia="Calibri" w:hAnsi="Times New Roman" w:cs="Arial"/>
        </w:rPr>
        <w:t xml:space="preserve"> </w:t>
      </w:r>
      <w:r w:rsidRPr="008214E5">
        <w:rPr>
          <w:rFonts w:ascii="Times New Roman" w:eastAsia="Calibri" w:hAnsi="Times New Roman" w:cs="Arial"/>
        </w:rPr>
        <w:t>w Internecie. Jeżeli w wyniku przeprowadzonej rozmowy psycholog/pedagog uzyska informacje, że dziecko jest krzywdzone, podejmuje działania opisane w procedurze in</w:t>
      </w:r>
      <w:r w:rsidR="008214E5">
        <w:rPr>
          <w:rFonts w:ascii="Times New Roman" w:eastAsia="Calibri" w:hAnsi="Times New Roman" w:cs="Arial"/>
        </w:rPr>
        <w:t>terwencji.</w:t>
      </w:r>
    </w:p>
    <w:p w:rsidR="0012687E" w:rsidRDefault="0012687E">
      <w:pPr>
        <w:suppressAutoHyphens w:val="0"/>
        <w:spacing w:line="360" w:lineRule="auto"/>
        <w:rPr>
          <w:rFonts w:ascii="Times New Roman" w:eastAsia="Calibri" w:hAnsi="Times New Roman" w:cs="Arial"/>
          <w:b/>
          <w:kern w:val="0"/>
        </w:rPr>
      </w:pPr>
    </w:p>
    <w:p w:rsidR="0012687E" w:rsidRDefault="00F32BCF">
      <w:pPr>
        <w:pStyle w:val="Akapitzlist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§ 7</w:t>
      </w:r>
    </w:p>
    <w:p w:rsidR="0012687E" w:rsidRDefault="00F32BCF">
      <w:pPr>
        <w:suppressAutoHyphens w:val="0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eastAsia="Calibri" w:hAnsi="Times New Roman" w:cs="Arial"/>
          <w:b/>
          <w:kern w:val="0"/>
        </w:rPr>
        <w:t>Zasady ochrony wizerunku i danych osobowych małoletniego</w:t>
      </w:r>
    </w:p>
    <w:p w:rsidR="0012687E" w:rsidRDefault="0012687E">
      <w:pPr>
        <w:suppressAutoHyphens w:val="0"/>
        <w:spacing w:line="360" w:lineRule="auto"/>
        <w:rPr>
          <w:rFonts w:ascii="Times New Roman" w:eastAsia="Calibri" w:hAnsi="Times New Roman" w:cs="Arial"/>
          <w:kern w:val="0"/>
        </w:rPr>
      </w:pPr>
    </w:p>
    <w:p w:rsidR="0012687E" w:rsidRDefault="00F32BCF">
      <w:pPr>
        <w:pStyle w:val="Akapitzlist"/>
        <w:numPr>
          <w:ilvl w:val="0"/>
          <w:numId w:val="13"/>
        </w:numPr>
        <w:spacing w:line="360" w:lineRule="auto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W naszych działaniach kierujemy się odpowiedzialnością i rozwagą wobec utrwalania, przetwarzania, używania i publikowania wizerunków małoletnich.</w:t>
      </w:r>
    </w:p>
    <w:p w:rsidR="00257CE1" w:rsidRPr="00257CE1" w:rsidRDefault="00F32BCF" w:rsidP="00257CE1">
      <w:pPr>
        <w:pStyle w:val="Akapitzlist"/>
        <w:numPr>
          <w:ilvl w:val="0"/>
          <w:numId w:val="13"/>
        </w:numPr>
        <w:spacing w:line="360" w:lineRule="auto"/>
        <w:rPr>
          <w:rFonts w:ascii="Times New Roman" w:hAnsi="Times New Roman"/>
        </w:rPr>
      </w:pPr>
      <w:r w:rsidRPr="00257CE1">
        <w:rPr>
          <w:rFonts w:ascii="Times New Roman" w:eastAsia="Calibri" w:hAnsi="Times New Roman" w:cs="Arial"/>
        </w:rPr>
        <w:t xml:space="preserve">Dzielenie się zdjęciami i filmami z naszych aktywności służy celebrowaniu sukcesów małoletnich, dokumentowaniu naszych działań i zawsze ma na uwadze bezpieczeństwo małoletnich. </w:t>
      </w:r>
    </w:p>
    <w:p w:rsidR="0012687E" w:rsidRPr="00257CE1" w:rsidRDefault="00F32BCF" w:rsidP="00257CE1">
      <w:pPr>
        <w:pStyle w:val="Akapitzlist"/>
        <w:numPr>
          <w:ilvl w:val="0"/>
          <w:numId w:val="13"/>
        </w:numPr>
        <w:spacing w:line="360" w:lineRule="auto"/>
        <w:rPr>
          <w:rFonts w:ascii="Times New Roman" w:hAnsi="Times New Roman"/>
        </w:rPr>
      </w:pPr>
      <w:r w:rsidRPr="00257CE1">
        <w:rPr>
          <w:rFonts w:ascii="Times New Roman" w:eastAsia="Calibri" w:hAnsi="Times New Roman" w:cs="Arial"/>
        </w:rPr>
        <w:t>Małoletni mają prawo zdecydować, czy ich wizerunek zostanie zarejestrowany i w jaki sposób zostanie przez nas użyty. Prawo małoletnich realizowane jest w szczególności poprzez wyrażane przez opiekunów zgody na rejestrowanie i wykorzystanie wizerunku dziecka.</w:t>
      </w:r>
    </w:p>
    <w:p w:rsidR="0012687E" w:rsidRDefault="00F32BCF">
      <w:pPr>
        <w:pStyle w:val="Akapitzlist"/>
        <w:numPr>
          <w:ilvl w:val="0"/>
          <w:numId w:val="13"/>
        </w:numPr>
        <w:spacing w:line="360" w:lineRule="auto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Zgoda, o której mowa w punkcie poprzednim jest wyrażana w formie pisemnej.</w:t>
      </w:r>
    </w:p>
    <w:p w:rsidR="0012687E" w:rsidRDefault="00F32BCF">
      <w:pPr>
        <w:pStyle w:val="Akapitzlist"/>
        <w:numPr>
          <w:ilvl w:val="0"/>
          <w:numId w:val="13"/>
        </w:numPr>
        <w:spacing w:line="360" w:lineRule="auto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Dbanie o bezpieczeństwo wizerunków małoletnich realizowane jest dodatkowo poprzez:</w:t>
      </w:r>
    </w:p>
    <w:p w:rsidR="00387964" w:rsidRPr="00387964" w:rsidRDefault="00F32BCF" w:rsidP="00387964">
      <w:pPr>
        <w:pStyle w:val="Akapitzlist"/>
        <w:numPr>
          <w:ilvl w:val="1"/>
          <w:numId w:val="13"/>
        </w:numPr>
        <w:spacing w:line="360" w:lineRule="auto"/>
        <w:rPr>
          <w:rFonts w:ascii="Times New Roman" w:hAnsi="Times New Roman"/>
        </w:rPr>
      </w:pPr>
      <w:r w:rsidRPr="00387964">
        <w:rPr>
          <w:rFonts w:ascii="Times New Roman" w:eastAsia="Calibri" w:hAnsi="Times New Roman" w:cs="Arial"/>
        </w:rPr>
        <w:t>udzielanie wyjaśnień, do czego wykorzystamy zdjęcia/nagrania i w jakim kon</w:t>
      </w:r>
      <w:r w:rsidR="00387964">
        <w:rPr>
          <w:rFonts w:ascii="Times New Roman" w:eastAsia="Calibri" w:hAnsi="Times New Roman" w:cs="Arial"/>
        </w:rPr>
        <w:t>tekście</w:t>
      </w:r>
    </w:p>
    <w:p w:rsidR="0012687E" w:rsidRPr="00387964" w:rsidRDefault="00F32BCF" w:rsidP="00387964">
      <w:pPr>
        <w:pStyle w:val="Akapitzlist"/>
        <w:numPr>
          <w:ilvl w:val="1"/>
          <w:numId w:val="13"/>
        </w:numPr>
        <w:spacing w:line="360" w:lineRule="auto"/>
        <w:rPr>
          <w:rFonts w:ascii="Times New Roman" w:hAnsi="Times New Roman"/>
        </w:rPr>
      </w:pPr>
      <w:r w:rsidRPr="00387964">
        <w:rPr>
          <w:rFonts w:ascii="Times New Roman" w:eastAsia="Calibri" w:hAnsi="Times New Roman" w:cs="Arial"/>
        </w:rPr>
        <w:t xml:space="preserve">rezygnację z ujawniania jakichkolwiek informacji wrażliwych o małoletnim dotyczących m.in. stanu zdrowia, sytuacji materialnej, sytuacji prawnej i powiązanych z jego wizerunkiem (np. w przypadku zbiórek indywidualnych organizowanych przez szkołę). </w:t>
      </w:r>
    </w:p>
    <w:p w:rsidR="0012687E" w:rsidRPr="00B767CA" w:rsidRDefault="00F32BCF" w:rsidP="00B767CA">
      <w:pPr>
        <w:pStyle w:val="Akapitzlist"/>
        <w:numPr>
          <w:ilvl w:val="1"/>
          <w:numId w:val="13"/>
        </w:numPr>
        <w:spacing w:line="360" w:lineRule="auto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zmniejszenie ryzyka kopiowania i niestosownego wykorzystania zdjęć/nagrań małoletnich poprzez prz</w:t>
      </w:r>
      <w:r w:rsidR="00B767CA">
        <w:rPr>
          <w:rFonts w:ascii="Times New Roman" w:eastAsia="Calibri" w:hAnsi="Times New Roman" w:cs="Arial"/>
        </w:rPr>
        <w:t xml:space="preserve">yjęcie zasad, że </w:t>
      </w:r>
      <w:r w:rsidRPr="00B767CA">
        <w:rPr>
          <w:rFonts w:ascii="Times New Roman" w:eastAsia="Calibri" w:hAnsi="Times New Roman" w:cs="Arial"/>
        </w:rPr>
        <w:t xml:space="preserve">wszystkie dzieci znajdujące się na zdjęciu/nagraniu muszą być ubrane, a sytuacja zdjęcia/nagrania nie jest dla małoletniego poniżająca, ośmieszająca ani nie ukazuje go w negatywnym kontekście, </w:t>
      </w:r>
    </w:p>
    <w:p w:rsidR="0012687E" w:rsidRDefault="00F32BCF">
      <w:pPr>
        <w:pStyle w:val="Akapitzlist"/>
        <w:numPr>
          <w:ilvl w:val="1"/>
          <w:numId w:val="13"/>
        </w:numPr>
        <w:spacing w:line="360" w:lineRule="auto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przyjęcie zasady, że wszystkie podejrzenia i problemy dotyczące niewłaściwego rozpowszechniania wizerunków małoletnich należy zgłaszać dyrekcji, podobnie jak inne niepokojące sygnały dotyczące zagrożenia bezpieczeństwa małoletnich.</w:t>
      </w:r>
    </w:p>
    <w:p w:rsidR="0012687E" w:rsidRDefault="00F32BCF">
      <w:pPr>
        <w:pStyle w:val="Akapitzlist"/>
        <w:numPr>
          <w:ilvl w:val="0"/>
          <w:numId w:val="13"/>
        </w:numPr>
        <w:spacing w:line="360" w:lineRule="auto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W sytuacji, gdy rejestracja wydarzenia została zlecona osobie zewnętrznej (wynajętemu fotografowi lub kamerzyście) bezpieczeństwo małoletnich jest zapewniane poprzez:</w:t>
      </w:r>
    </w:p>
    <w:p w:rsidR="0012687E" w:rsidRDefault="00F32BCF">
      <w:pPr>
        <w:pStyle w:val="Akapitzlist"/>
        <w:numPr>
          <w:ilvl w:val="1"/>
          <w:numId w:val="13"/>
        </w:numPr>
        <w:spacing w:line="360" w:lineRule="auto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 xml:space="preserve">zobowiązanie osoby/firmy rejestrującej wydarzenie do przestrzegania niniejszych wytycznych, </w:t>
      </w:r>
    </w:p>
    <w:p w:rsidR="0012687E" w:rsidRDefault="00F32BCF">
      <w:pPr>
        <w:pStyle w:val="Akapitzlist"/>
        <w:numPr>
          <w:ilvl w:val="1"/>
          <w:numId w:val="13"/>
        </w:numPr>
        <w:spacing w:line="360" w:lineRule="auto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zobowiązanie osoby/firmy rejestrującej wydarzenie do noszenia identyfikatora w czasie trwania wydarzenia,</w:t>
      </w:r>
    </w:p>
    <w:p w:rsidR="0012687E" w:rsidRDefault="00F32BCF">
      <w:pPr>
        <w:pStyle w:val="Akapitzlist"/>
        <w:numPr>
          <w:ilvl w:val="1"/>
          <w:numId w:val="13"/>
        </w:numPr>
        <w:spacing w:line="360" w:lineRule="auto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niedopuszczenie do sytuacji, w której osoba/firma rejestrująca przebywa</w:t>
      </w:r>
      <w:r>
        <w:rPr>
          <w:rFonts w:ascii="Times New Roman" w:eastAsia="Calibri" w:hAnsi="Times New Roman" w:cs="Arial"/>
        </w:rPr>
        <w:br/>
        <w:t xml:space="preserve">z dziećmi bez nadzoru pracownika placówki, </w:t>
      </w:r>
    </w:p>
    <w:p w:rsidR="0012687E" w:rsidRDefault="00F32BCF">
      <w:pPr>
        <w:pStyle w:val="Akapitzlist"/>
        <w:numPr>
          <w:ilvl w:val="1"/>
          <w:numId w:val="13"/>
        </w:numPr>
        <w:spacing w:line="360" w:lineRule="auto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poinformowanie rodziców/opiekunów prawnych oraz małoletnich, że osoba/firma rejestrująca wydarzenie będzie obecna podczas wydarzenia ,</w:t>
      </w:r>
    </w:p>
    <w:p w:rsidR="0012687E" w:rsidRDefault="00F32BCF">
      <w:pPr>
        <w:pStyle w:val="Akapitzlist"/>
        <w:numPr>
          <w:ilvl w:val="1"/>
          <w:numId w:val="13"/>
        </w:numPr>
        <w:spacing w:line="360" w:lineRule="auto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sprawdzenie,  czy rodzice/opiekunowie prawni udzielili pisemnej zgody na rejestrowanie wizerunku ich dzieci.</w:t>
      </w:r>
    </w:p>
    <w:p w:rsidR="0012687E" w:rsidRDefault="00F32BCF">
      <w:pPr>
        <w:pStyle w:val="Akapitzlist"/>
        <w:numPr>
          <w:ilvl w:val="0"/>
          <w:numId w:val="13"/>
        </w:numPr>
        <w:spacing w:line="360" w:lineRule="auto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Jeśli wizerunek małoletniego stanowi jedynie szczegół całości takiej jak zgromadzenie, krajobraz, impreza publiczna, zgoda rodziców/opiekunów prawnych dziecka nie jest wymagana.</w:t>
      </w:r>
    </w:p>
    <w:p w:rsidR="0012687E" w:rsidRDefault="00F32BCF">
      <w:pPr>
        <w:pStyle w:val="Akapitzlist"/>
        <w:numPr>
          <w:ilvl w:val="0"/>
          <w:numId w:val="13"/>
        </w:numPr>
        <w:spacing w:line="360" w:lineRule="auto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 xml:space="preserve">W sytuacjach, w których rodzice/ opiekunowie lub widzowie szkolnych wydarzeń i uroczystości itd. rejestrują wizerunki małoletnich do prywatnego użytku, na początku każdego z tych wydarzeń są informowani o tym, że: </w:t>
      </w:r>
    </w:p>
    <w:p w:rsidR="0012687E" w:rsidRDefault="00F32BCF">
      <w:pPr>
        <w:pStyle w:val="Akapitzlist"/>
        <w:numPr>
          <w:ilvl w:val="1"/>
          <w:numId w:val="13"/>
        </w:numPr>
        <w:spacing w:line="360" w:lineRule="auto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wykorzystanie, przetwarzanie i publikowanie zdjęć/nagrań zawierających wizerunki małoletnich i osób dorosłych wymaga udzielenia zgody przez te osoby, w przypadku małoletnich – przez ich rodziców/opiekunów prawnych;</w:t>
      </w:r>
    </w:p>
    <w:p w:rsidR="0012687E" w:rsidRDefault="00F32BCF">
      <w:pPr>
        <w:pStyle w:val="Akapitzlist"/>
        <w:numPr>
          <w:ilvl w:val="1"/>
          <w:numId w:val="13"/>
        </w:numPr>
        <w:spacing w:line="360" w:lineRule="auto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zdjęcia lub nagrania zawierające wizerunki małoletnich nie powinny być udostępniane w mediach społecznościowych ani na serwisach otwartych, chyba że rodzice lub opiekunowie prawni małoletnich wyrazili na to zgodę,</w:t>
      </w:r>
      <w:r>
        <w:rPr>
          <w:rFonts w:ascii="Times New Roman" w:eastAsia="Calibri" w:hAnsi="Times New Roman" w:cs="Arial"/>
          <w:b/>
        </w:rPr>
        <w:t xml:space="preserve"> </w:t>
      </w:r>
    </w:p>
    <w:p w:rsidR="0012687E" w:rsidRDefault="00F32BCF">
      <w:pPr>
        <w:pStyle w:val="Akapitzlist"/>
        <w:numPr>
          <w:ilvl w:val="0"/>
          <w:numId w:val="13"/>
        </w:numPr>
        <w:spacing w:line="360" w:lineRule="auto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 xml:space="preserve">Rejestrowanie wydarzenia i publikowanie zebranego materiału przez media lub dowolną inną osobę wymaga uprzedniej, pisemnej zgody rodziców/ opiekunów prawnych na rejestrowanie wizerunku małoletniego oraz zgody dyrektora Szkoły Podstawowej nr 12 im Stanisława Moniuszki w Koninie. </w:t>
      </w:r>
    </w:p>
    <w:p w:rsidR="0012687E" w:rsidRDefault="00F32BCF">
      <w:pPr>
        <w:pStyle w:val="Akapitzlist"/>
        <w:numPr>
          <w:ilvl w:val="1"/>
          <w:numId w:val="13"/>
        </w:numPr>
        <w:spacing w:line="360" w:lineRule="auto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zgoda dyrektora wydawana jest na wniosek zainteresowanych, który powinien zawierać:</w:t>
      </w:r>
    </w:p>
    <w:p w:rsidR="0012687E" w:rsidRDefault="00F32BCF">
      <w:pPr>
        <w:pStyle w:val="Akapitzlist"/>
        <w:numPr>
          <w:ilvl w:val="2"/>
          <w:numId w:val="13"/>
        </w:numPr>
        <w:spacing w:line="360" w:lineRule="auto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imię, nazwisko i adres osoby lub redakcji występującej o zgodę</w:t>
      </w:r>
    </w:p>
    <w:p w:rsidR="0012687E" w:rsidRDefault="00F32BCF">
      <w:pPr>
        <w:pStyle w:val="Akapitzlist"/>
        <w:numPr>
          <w:ilvl w:val="2"/>
          <w:numId w:val="13"/>
        </w:numPr>
        <w:spacing w:line="360" w:lineRule="auto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uzasadnienie potrzeby rejestrowania wydarzenia</w:t>
      </w:r>
    </w:p>
    <w:p w:rsidR="0012687E" w:rsidRDefault="00F32BCF">
      <w:pPr>
        <w:pStyle w:val="Akapitzlist"/>
        <w:numPr>
          <w:ilvl w:val="2"/>
          <w:numId w:val="13"/>
        </w:numPr>
        <w:spacing w:line="360" w:lineRule="auto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 xml:space="preserve">informacje, w jaki sposób i w jakim kontekście zostanie wykorzystany zebrany materiał </w:t>
      </w:r>
    </w:p>
    <w:p w:rsidR="0012687E" w:rsidRDefault="00F32BCF">
      <w:pPr>
        <w:pStyle w:val="Akapitzlist"/>
        <w:numPr>
          <w:ilvl w:val="2"/>
          <w:numId w:val="13"/>
        </w:numPr>
        <w:spacing w:line="360" w:lineRule="auto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podpisaną deklarację o zgodności podanych informacji ze stanem faktycznym</w:t>
      </w:r>
    </w:p>
    <w:p w:rsidR="0012687E" w:rsidRDefault="00F32BCF">
      <w:pPr>
        <w:pStyle w:val="Akapitzlist"/>
        <w:numPr>
          <w:ilvl w:val="1"/>
          <w:numId w:val="13"/>
        </w:numPr>
        <w:spacing w:line="360" w:lineRule="auto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dodatkowo personel Szkoły Podstawowej nr 12 im Stanisława Moniuszki w Koninie</w:t>
      </w:r>
      <w:r>
        <w:rPr>
          <w:rFonts w:ascii="Times New Roman" w:eastAsia="Calibri" w:hAnsi="Times New Roman" w:cs="Arial"/>
          <w:i/>
          <w:iCs/>
        </w:rPr>
        <w:t>:</w:t>
      </w:r>
    </w:p>
    <w:p w:rsidR="0012687E" w:rsidRDefault="00F32BCF">
      <w:pPr>
        <w:pStyle w:val="Akapitzlist"/>
        <w:numPr>
          <w:ilvl w:val="2"/>
          <w:numId w:val="13"/>
        </w:numPr>
        <w:spacing w:line="360" w:lineRule="auto"/>
        <w:rPr>
          <w:rFonts w:ascii="Times New Roman" w:hAnsi="Times New Roman"/>
        </w:rPr>
      </w:pPr>
      <w:r>
        <w:rPr>
          <w:rFonts w:ascii="Times New Roman" w:eastAsia="Calibri" w:hAnsi="Times New Roman" w:cs="Arial"/>
          <w:i/>
          <w:iCs/>
        </w:rPr>
        <w:t xml:space="preserve"> </w:t>
      </w:r>
      <w:r>
        <w:rPr>
          <w:rFonts w:ascii="Times New Roman" w:eastAsia="Calibri" w:hAnsi="Times New Roman" w:cs="Arial"/>
        </w:rPr>
        <w:t>nie może umożliwiać przedstawicielom mediów i osobom nieupoważnionym utrwalania wizerunku małoletniego poza trybem opisanym w niniejszym ustępie</w:t>
      </w:r>
    </w:p>
    <w:p w:rsidR="0012687E" w:rsidRDefault="00F32BCF">
      <w:pPr>
        <w:pStyle w:val="Akapitzlist"/>
        <w:numPr>
          <w:ilvl w:val="2"/>
          <w:numId w:val="13"/>
        </w:numPr>
        <w:spacing w:line="360" w:lineRule="auto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nie kontaktuje przedstawicieli mediów z dziećmi</w:t>
      </w:r>
    </w:p>
    <w:p w:rsidR="0012687E" w:rsidRDefault="00F32BCF">
      <w:pPr>
        <w:pStyle w:val="Akapitzlist"/>
        <w:numPr>
          <w:ilvl w:val="2"/>
          <w:numId w:val="13"/>
        </w:numPr>
        <w:spacing w:line="360" w:lineRule="auto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nie przekazuje mediom kontaktu do rodziców/opiekunów prawnych małoletnich</w:t>
      </w:r>
    </w:p>
    <w:p w:rsidR="0012687E" w:rsidRDefault="00F32BCF">
      <w:pPr>
        <w:pStyle w:val="Akapitzlist"/>
        <w:numPr>
          <w:ilvl w:val="2"/>
          <w:numId w:val="13"/>
        </w:numPr>
        <w:spacing w:line="360" w:lineRule="auto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 xml:space="preserve">nie wypowiada się w kontakcie z przedstawicielami mediów o sprawie dziecka lub jego rodzica/opiekuna prawnego. Zakaz ten dotyczy także sytuacji, gdy pracownik jest przekonany, że jego wypowiedź nie jest w żaden sposób utrwalana. </w:t>
      </w:r>
    </w:p>
    <w:p w:rsidR="0012687E" w:rsidRDefault="00F32BCF">
      <w:pPr>
        <w:pStyle w:val="Akapitzlist"/>
        <w:numPr>
          <w:ilvl w:val="0"/>
          <w:numId w:val="13"/>
        </w:numPr>
        <w:spacing w:line="360" w:lineRule="auto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 xml:space="preserve">W przypadku niewyrażenia przez rodziców/ opiekunów prawnych zgody na rejestrowanie wizerunku dziecka: </w:t>
      </w:r>
    </w:p>
    <w:p w:rsidR="0012687E" w:rsidRDefault="00F32BCF">
      <w:pPr>
        <w:pStyle w:val="Akapitzlist"/>
        <w:numPr>
          <w:ilvl w:val="1"/>
          <w:numId w:val="13"/>
        </w:numPr>
        <w:spacing w:line="360" w:lineRule="auto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wychowawca uzgadnia z małoletnim i jego rodzicami/ opiekunami prawnymi sposób jego identyfikacji  przez osobę rejestrującą wydarzenie, by nie utrwalać jego wizerunku na zdjęciach indywidualnych i grupowych</w:t>
      </w:r>
    </w:p>
    <w:p w:rsidR="0012687E" w:rsidRDefault="00F32BCF">
      <w:pPr>
        <w:pStyle w:val="Akapitzlist"/>
        <w:numPr>
          <w:ilvl w:val="1"/>
          <w:numId w:val="13"/>
        </w:numPr>
        <w:spacing w:line="360" w:lineRule="auto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 xml:space="preserve">wychowawca i osoba rejestrująca wydarzenie dbają by wizerunek małoletniego nie został utrwalony na zdjęciach. </w:t>
      </w:r>
    </w:p>
    <w:p w:rsidR="0012687E" w:rsidRDefault="00F32BCF">
      <w:pPr>
        <w:pStyle w:val="Akapitzlist"/>
        <w:numPr>
          <w:ilvl w:val="0"/>
          <w:numId w:val="13"/>
        </w:numPr>
        <w:spacing w:line="360" w:lineRule="auto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Materiały zawierające wizerunek małoletnich przechowywane są  w sposób zgodny z praw</w:t>
      </w:r>
      <w:r w:rsidR="00B82296">
        <w:rPr>
          <w:rFonts w:ascii="Times New Roman" w:eastAsia="Calibri" w:hAnsi="Times New Roman" w:cs="Arial"/>
        </w:rPr>
        <w:t>em i bezpieczny dla małoletnich.</w:t>
      </w:r>
    </w:p>
    <w:p w:rsidR="0012687E" w:rsidRDefault="0012687E">
      <w:pPr>
        <w:suppressAutoHyphens w:val="0"/>
        <w:spacing w:line="360" w:lineRule="auto"/>
        <w:rPr>
          <w:rFonts w:ascii="Times New Roman" w:eastAsia="Calibri" w:hAnsi="Times New Roman" w:cs="Arial"/>
          <w:b/>
          <w:kern w:val="0"/>
        </w:rPr>
      </w:pPr>
    </w:p>
    <w:p w:rsidR="0012687E" w:rsidRDefault="0012687E">
      <w:pPr>
        <w:suppressAutoHyphens w:val="0"/>
        <w:spacing w:line="360" w:lineRule="auto"/>
        <w:rPr>
          <w:rFonts w:ascii="Times New Roman" w:eastAsia="Calibri" w:hAnsi="Times New Roman" w:cs="Arial"/>
          <w:b/>
          <w:kern w:val="0"/>
        </w:rPr>
      </w:pPr>
    </w:p>
    <w:p w:rsidR="0012687E" w:rsidRDefault="00F32BCF">
      <w:pPr>
        <w:suppressAutoHyphens w:val="0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eastAsia="Calibri" w:hAnsi="Times New Roman" w:cs="Arial"/>
          <w:b/>
          <w:kern w:val="0"/>
        </w:rPr>
        <w:t>Rozdział IV</w:t>
      </w:r>
    </w:p>
    <w:p w:rsidR="0012687E" w:rsidRDefault="00F32BCF">
      <w:pPr>
        <w:suppressAutoHyphens w:val="0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eastAsia="Calibri" w:hAnsi="Times New Roman" w:cs="Arial"/>
          <w:b/>
          <w:kern w:val="0"/>
        </w:rPr>
        <w:t>Zasady i procedury podejmowania interwencji w sytuacji podejrzenia krzywdzenia lub posiadania informacji o krzywdzeniu małoletniego</w:t>
      </w:r>
    </w:p>
    <w:p w:rsidR="0012687E" w:rsidRDefault="0012687E">
      <w:pPr>
        <w:suppressAutoHyphens w:val="0"/>
        <w:spacing w:line="360" w:lineRule="auto"/>
        <w:jc w:val="center"/>
        <w:rPr>
          <w:rFonts w:ascii="Times New Roman" w:eastAsia="Calibri" w:hAnsi="Times New Roman" w:cs="Arial"/>
          <w:kern w:val="0"/>
        </w:rPr>
      </w:pPr>
    </w:p>
    <w:p w:rsidR="0012687E" w:rsidRDefault="00F32BCF">
      <w:pPr>
        <w:suppressAutoHyphens w:val="0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eastAsia="Calibri" w:hAnsi="Times New Roman" w:cs="Arial"/>
          <w:kern w:val="0"/>
        </w:rPr>
        <w:t>§ 8</w:t>
      </w:r>
    </w:p>
    <w:p w:rsidR="0012687E" w:rsidRDefault="00F32BC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W Szkole Podstawowej nr 12 im. Stanisława Moniuszki w Koninie, w celu ochrony małoletnich przed krzywdzeniem, powołuje się koordynatora ds. standardów ochrony małoletnich (dalej „koordynator”) oraz  Zespół interwencyjny (dalej „ZI”), w skład którego wchodzą:</w:t>
      </w:r>
    </w:p>
    <w:p w:rsidR="0012687E" w:rsidRDefault="00F32BCF">
      <w:pPr>
        <w:pStyle w:val="Akapitzlist"/>
        <w:numPr>
          <w:ilvl w:val="1"/>
          <w:numId w:val="6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Koordynator, pedagog, pedagog specjalny, psycholog jako członkowie stali;</w:t>
      </w:r>
    </w:p>
    <w:p w:rsidR="0012687E" w:rsidRDefault="00F32BCF">
      <w:pPr>
        <w:pStyle w:val="Akapitzlist"/>
        <w:numPr>
          <w:ilvl w:val="1"/>
          <w:numId w:val="6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Wychowawca małoletniego</w:t>
      </w:r>
      <w:r w:rsidR="00387964" w:rsidRPr="00387964">
        <w:rPr>
          <w:rFonts w:ascii="Times New Roman" w:eastAsia="Calibri" w:hAnsi="Times New Roman" w:cs="Arial"/>
          <w:kern w:val="2"/>
        </w:rPr>
        <w:t xml:space="preserve"> </w:t>
      </w:r>
      <w:r w:rsidR="00387964" w:rsidRPr="00387964">
        <w:rPr>
          <w:rFonts w:ascii="Times New Roman" w:eastAsia="Calibri" w:hAnsi="Times New Roman" w:cs="Arial"/>
        </w:rPr>
        <w:t>doświadczającego krzywdzenia,</w:t>
      </w:r>
      <w:r>
        <w:rPr>
          <w:rFonts w:ascii="Times New Roman" w:eastAsia="Calibri" w:hAnsi="Times New Roman" w:cs="Arial"/>
        </w:rPr>
        <w:t xml:space="preserve"> </w:t>
      </w:r>
      <w:r w:rsidR="00387964">
        <w:rPr>
          <w:rFonts w:ascii="Times New Roman" w:eastAsia="Calibri" w:hAnsi="Times New Roman" w:cs="Arial"/>
        </w:rPr>
        <w:t xml:space="preserve">nauczyciel współorganizujący proces kształcenia w przypadku ucznia objętego nauczaniem specjalnym </w:t>
      </w:r>
      <w:r>
        <w:rPr>
          <w:rFonts w:ascii="Times New Roman" w:eastAsia="Calibri" w:hAnsi="Times New Roman" w:cs="Arial"/>
        </w:rPr>
        <w:t>jako czło</w:t>
      </w:r>
      <w:r w:rsidR="00387964">
        <w:rPr>
          <w:rFonts w:ascii="Times New Roman" w:eastAsia="Calibri" w:hAnsi="Times New Roman" w:cs="Arial"/>
        </w:rPr>
        <w:t>nkowie</w:t>
      </w:r>
      <w:r>
        <w:rPr>
          <w:rFonts w:ascii="Times New Roman" w:eastAsia="Calibri" w:hAnsi="Times New Roman" w:cs="Arial"/>
        </w:rPr>
        <w:t xml:space="preserve"> uzupełniający, </w:t>
      </w:r>
    </w:p>
    <w:p w:rsidR="0012687E" w:rsidRDefault="00F32BC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Przewodniczącym zespołu jest koordynator ds. standardów ochrony małoletnich.</w:t>
      </w:r>
    </w:p>
    <w:p w:rsidR="0012687E" w:rsidRDefault="00F32BC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Do zadań koordynatora, o którym mowa w ust.2, należy w szczególności:</w:t>
      </w:r>
    </w:p>
    <w:p w:rsidR="0012687E" w:rsidRDefault="00F32BCF">
      <w:pPr>
        <w:pStyle w:val="Akapitzlist"/>
        <w:numPr>
          <w:ilvl w:val="1"/>
          <w:numId w:val="6"/>
        </w:numPr>
        <w:spacing w:line="360" w:lineRule="auto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nadzór nad realizacją Standardów;</w:t>
      </w:r>
    </w:p>
    <w:p w:rsidR="0012687E" w:rsidRDefault="00F32BCF">
      <w:pPr>
        <w:pStyle w:val="Akapitzlist"/>
        <w:numPr>
          <w:ilvl w:val="1"/>
          <w:numId w:val="6"/>
        </w:numPr>
        <w:spacing w:line="360" w:lineRule="auto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przyjmowanie zgłoszeń i monitorowanie Rejestru zgłoszeń;</w:t>
      </w:r>
    </w:p>
    <w:p w:rsidR="0012687E" w:rsidRDefault="00F32BCF">
      <w:pPr>
        <w:pStyle w:val="Akapitzlist"/>
        <w:numPr>
          <w:ilvl w:val="1"/>
          <w:numId w:val="6"/>
        </w:numPr>
        <w:spacing w:line="360" w:lineRule="auto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udzielanie pomocy w sporządzaniu notatek służbowych pracownikom niepedagogicznym dokonującym zgłoszeń;</w:t>
      </w:r>
    </w:p>
    <w:p w:rsidR="0012687E" w:rsidRDefault="00F32BCF">
      <w:pPr>
        <w:pStyle w:val="Akapitzlist"/>
        <w:numPr>
          <w:ilvl w:val="1"/>
          <w:numId w:val="6"/>
        </w:numPr>
        <w:spacing w:line="360" w:lineRule="auto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wypełnianie przy udziale innych członków ZI Karty interwencji;</w:t>
      </w:r>
    </w:p>
    <w:p w:rsidR="0012687E" w:rsidRDefault="00F32BCF">
      <w:pPr>
        <w:pStyle w:val="Akapitzlist"/>
        <w:numPr>
          <w:ilvl w:val="1"/>
          <w:numId w:val="6"/>
        </w:numPr>
        <w:spacing w:line="360" w:lineRule="auto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wszczynanie procedury „Niebieskie Karty”;</w:t>
      </w:r>
    </w:p>
    <w:p w:rsidR="0012687E" w:rsidRDefault="00F32BCF">
      <w:pPr>
        <w:pStyle w:val="Akapitzlist"/>
        <w:numPr>
          <w:ilvl w:val="1"/>
          <w:numId w:val="6"/>
        </w:numPr>
        <w:spacing w:line="360" w:lineRule="auto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przygotowywanie wniosków i pism do instytucji zewnętrznych, zgodnie z procedurami ochrony małoletnich;</w:t>
      </w:r>
    </w:p>
    <w:p w:rsidR="0012687E" w:rsidRDefault="00F32BCF">
      <w:pPr>
        <w:pStyle w:val="Akapitzlist"/>
        <w:numPr>
          <w:ilvl w:val="1"/>
          <w:numId w:val="6"/>
        </w:numPr>
        <w:spacing w:line="360" w:lineRule="auto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monitorowanie realizacji Standardów;</w:t>
      </w:r>
    </w:p>
    <w:p w:rsidR="0012687E" w:rsidRDefault="00F32BCF">
      <w:pPr>
        <w:pStyle w:val="Akapitzlist"/>
        <w:numPr>
          <w:ilvl w:val="1"/>
          <w:numId w:val="6"/>
        </w:numPr>
        <w:spacing w:line="360" w:lineRule="auto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 xml:space="preserve">reagowanie na sygnały naruszenia </w:t>
      </w:r>
      <w:r>
        <w:rPr>
          <w:rFonts w:ascii="Times New Roman" w:eastAsia="Calibri" w:hAnsi="Times New Roman" w:cs="Arial"/>
          <w:iCs/>
        </w:rPr>
        <w:t>Standardów i</w:t>
      </w:r>
      <w:r>
        <w:rPr>
          <w:rFonts w:ascii="Times New Roman" w:eastAsia="Calibri" w:hAnsi="Times New Roman" w:cs="Arial"/>
          <w:i/>
        </w:rPr>
        <w:t xml:space="preserve"> </w:t>
      </w:r>
      <w:r>
        <w:rPr>
          <w:rFonts w:ascii="Times New Roman" w:eastAsia="Calibri" w:hAnsi="Times New Roman" w:cs="Arial"/>
        </w:rPr>
        <w:t>informowanie o ewentualnych naruszeniach dyrektora  Szkoły Podstawowej nr 12 im. Stanisława Moniuszki w Koninie,;</w:t>
      </w:r>
    </w:p>
    <w:p w:rsidR="0012687E" w:rsidRDefault="00F32BCF">
      <w:pPr>
        <w:pStyle w:val="Akapitzlist"/>
        <w:numPr>
          <w:ilvl w:val="1"/>
          <w:numId w:val="6"/>
        </w:numPr>
        <w:spacing w:line="360" w:lineRule="auto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 xml:space="preserve">proponowanie zmian w </w:t>
      </w:r>
      <w:r>
        <w:rPr>
          <w:rFonts w:ascii="Times New Roman" w:eastAsia="Calibri" w:hAnsi="Times New Roman" w:cs="Arial"/>
          <w:iCs/>
        </w:rPr>
        <w:t>Standardach;</w:t>
      </w:r>
    </w:p>
    <w:p w:rsidR="0012687E" w:rsidRDefault="00F32BCF">
      <w:pPr>
        <w:pStyle w:val="Akapitzlist"/>
        <w:numPr>
          <w:ilvl w:val="1"/>
          <w:numId w:val="6"/>
        </w:numPr>
        <w:spacing w:line="360" w:lineRule="auto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 xml:space="preserve"> inne, zlecone przez dyrektora placówki.</w:t>
      </w:r>
    </w:p>
    <w:p w:rsidR="0012687E" w:rsidRDefault="00F32BC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W Szkole Podstawowej nr 12 im. Stanisława Moniuszki w Koninie stosuje się procedury podejmowania interwencji w przypadkach:</w:t>
      </w:r>
    </w:p>
    <w:p w:rsidR="0012687E" w:rsidRDefault="00F32BCF">
      <w:pPr>
        <w:pStyle w:val="Akapitzlist"/>
        <w:numPr>
          <w:ilvl w:val="1"/>
          <w:numId w:val="6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color w:val="222222"/>
        </w:rPr>
        <w:t xml:space="preserve">podejrzenia lub powzięcia informacji, że małoletni </w:t>
      </w:r>
      <w:r>
        <w:rPr>
          <w:rFonts w:ascii="Times New Roman" w:hAnsi="Times New Roman" w:cstheme="minorHAnsi"/>
          <w:b/>
          <w:color w:val="222222"/>
        </w:rPr>
        <w:t>doświadcza krzywdzenia przez osoby dorosłe, niebędące rodzicami:</w:t>
      </w:r>
    </w:p>
    <w:p w:rsidR="0012687E" w:rsidRDefault="00F32BCF">
      <w:pPr>
        <w:pStyle w:val="Akapitzlist"/>
        <w:numPr>
          <w:ilvl w:val="2"/>
          <w:numId w:val="6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</w:rPr>
        <w:t xml:space="preserve">doświadcza </w:t>
      </w:r>
      <w:r>
        <w:rPr>
          <w:rFonts w:ascii="Times New Roman" w:hAnsi="Times New Roman" w:cstheme="minorHAnsi"/>
          <w:bCs/>
        </w:rPr>
        <w:t>przemocy z uszczerbkiem na zdrowiu, wykorzystania seksualnego lub/i zagrożone jest jego życie</w:t>
      </w:r>
    </w:p>
    <w:p w:rsidR="0012687E" w:rsidRDefault="00F32BCF">
      <w:pPr>
        <w:pStyle w:val="Akapitzlist"/>
        <w:numPr>
          <w:ilvl w:val="2"/>
          <w:numId w:val="6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</w:rPr>
        <w:t xml:space="preserve">jest </w:t>
      </w:r>
      <w:r>
        <w:rPr>
          <w:rFonts w:ascii="Times New Roman" w:hAnsi="Times New Roman" w:cstheme="minorHAnsi"/>
          <w:bCs/>
        </w:rPr>
        <w:t>pokrzywdzone innymi typami przestępstw</w:t>
      </w:r>
    </w:p>
    <w:p w:rsidR="0012687E" w:rsidRDefault="00F32BCF">
      <w:pPr>
        <w:pStyle w:val="Akapitzlist"/>
        <w:numPr>
          <w:ilvl w:val="2"/>
          <w:numId w:val="6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</w:rPr>
        <w:t xml:space="preserve">doświadcza </w:t>
      </w:r>
      <w:r w:rsidRPr="00387964">
        <w:rPr>
          <w:rFonts w:ascii="Times New Roman" w:hAnsi="Times New Roman" w:cstheme="minorHAnsi"/>
          <w:bCs/>
        </w:rPr>
        <w:t>jednorazowo</w:t>
      </w:r>
      <w:r>
        <w:rPr>
          <w:rFonts w:ascii="Times New Roman" w:hAnsi="Times New Roman" w:cstheme="minorHAnsi"/>
          <w:bCs/>
        </w:rPr>
        <w:t xml:space="preserve"> </w:t>
      </w:r>
      <w:r>
        <w:rPr>
          <w:rFonts w:ascii="Times New Roman" w:hAnsi="Times New Roman" w:cstheme="minorHAnsi"/>
        </w:rPr>
        <w:t>innej</w:t>
      </w:r>
      <w:r>
        <w:rPr>
          <w:rFonts w:ascii="Times New Roman" w:hAnsi="Times New Roman" w:cstheme="minorHAnsi"/>
          <w:bCs/>
        </w:rPr>
        <w:t xml:space="preserve"> przemocy fizycznej (np. klapsy, popychanie, szturchanie</w:t>
      </w:r>
      <w:r>
        <w:rPr>
          <w:rFonts w:ascii="Times New Roman" w:hAnsi="Times New Roman" w:cstheme="minorHAnsi"/>
        </w:rPr>
        <w:t xml:space="preserve">) lub </w:t>
      </w:r>
      <w:r>
        <w:rPr>
          <w:rFonts w:ascii="Times New Roman" w:hAnsi="Times New Roman" w:cstheme="minorHAnsi"/>
          <w:bCs/>
        </w:rPr>
        <w:t>przemocy psychicznej (np. poniżanie, dyskryminacja, ośmieszanie)</w:t>
      </w:r>
    </w:p>
    <w:p w:rsidR="0012687E" w:rsidRDefault="00F32BCF">
      <w:pPr>
        <w:pStyle w:val="Akapitzlist"/>
        <w:numPr>
          <w:ilvl w:val="2"/>
          <w:numId w:val="6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</w:rPr>
        <w:t xml:space="preserve">doświadcza </w:t>
      </w:r>
      <w:r>
        <w:rPr>
          <w:rFonts w:ascii="Times New Roman" w:hAnsi="Times New Roman" w:cstheme="minorHAnsi"/>
          <w:bCs/>
        </w:rPr>
        <w:t xml:space="preserve">innych niepokojących </w:t>
      </w:r>
      <w:r w:rsidR="00387964">
        <w:rPr>
          <w:rFonts w:ascii="Times New Roman" w:hAnsi="Times New Roman" w:cstheme="minorHAnsi"/>
          <w:bCs/>
        </w:rPr>
        <w:t>zachowań</w:t>
      </w:r>
    </w:p>
    <w:p w:rsidR="0012687E" w:rsidRDefault="00F32BCF">
      <w:pPr>
        <w:pStyle w:val="Akapitzlist"/>
        <w:numPr>
          <w:ilvl w:val="1"/>
          <w:numId w:val="6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color w:val="222222"/>
        </w:rPr>
        <w:t xml:space="preserve">podejrzenia lub powzięcia informacji, że małoletni doświadcza </w:t>
      </w:r>
      <w:r>
        <w:rPr>
          <w:rFonts w:ascii="Times New Roman" w:hAnsi="Times New Roman" w:cstheme="minorHAnsi"/>
          <w:b/>
          <w:color w:val="222222"/>
        </w:rPr>
        <w:t>krzywdzenia przez osoby nieletnie</w:t>
      </w:r>
    </w:p>
    <w:p w:rsidR="0012687E" w:rsidRDefault="00F32BCF">
      <w:pPr>
        <w:pStyle w:val="Akapitzlist"/>
        <w:numPr>
          <w:ilvl w:val="2"/>
          <w:numId w:val="6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color w:val="222222"/>
        </w:rPr>
        <w:t xml:space="preserve">doświadcza </w:t>
      </w:r>
      <w:r>
        <w:rPr>
          <w:rFonts w:ascii="Times New Roman" w:hAnsi="Times New Roman" w:cstheme="minorHAnsi"/>
          <w:bCs/>
          <w:color w:val="222222"/>
        </w:rPr>
        <w:t>przemocy z uszczerbkiem na zdrowiu, wykorzystania seksualnego lub/i zagrożone jest jego życie</w:t>
      </w:r>
    </w:p>
    <w:p w:rsidR="0012687E" w:rsidRDefault="00F32BCF">
      <w:pPr>
        <w:pStyle w:val="Akapitzlist"/>
        <w:numPr>
          <w:ilvl w:val="2"/>
          <w:numId w:val="6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color w:val="222222"/>
        </w:rPr>
        <w:t xml:space="preserve">doświadcza ze strony </w:t>
      </w:r>
      <w:r>
        <w:rPr>
          <w:rFonts w:ascii="Times New Roman" w:hAnsi="Times New Roman" w:cstheme="minorHAnsi"/>
          <w:bCs/>
          <w:color w:val="222222"/>
        </w:rPr>
        <w:t xml:space="preserve">innego </w:t>
      </w:r>
      <w:r>
        <w:rPr>
          <w:rFonts w:ascii="Times New Roman" w:hAnsi="Times New Roman" w:cstheme="minorHAnsi"/>
          <w:color w:val="222222"/>
        </w:rPr>
        <w:t>małoletniego</w:t>
      </w:r>
      <w:r>
        <w:rPr>
          <w:rFonts w:ascii="Times New Roman" w:hAnsi="Times New Roman" w:cstheme="minorHAnsi"/>
          <w:bCs/>
          <w:color w:val="222222"/>
        </w:rPr>
        <w:t xml:space="preserve"> innej przemocy fizycznej </w:t>
      </w:r>
      <w:r>
        <w:rPr>
          <w:rFonts w:ascii="Times New Roman" w:hAnsi="Times New Roman" w:cstheme="minorHAnsi"/>
          <w:color w:val="222222"/>
        </w:rPr>
        <w:t xml:space="preserve">(np. szarpanie, popychanie), </w:t>
      </w:r>
      <w:r>
        <w:rPr>
          <w:rFonts w:ascii="Times New Roman" w:hAnsi="Times New Roman" w:cstheme="minorHAnsi"/>
          <w:bCs/>
          <w:color w:val="222222"/>
        </w:rPr>
        <w:t xml:space="preserve">przemocy psychicznej </w:t>
      </w:r>
      <w:r>
        <w:rPr>
          <w:rFonts w:ascii="Times New Roman" w:hAnsi="Times New Roman" w:cstheme="minorHAnsi"/>
          <w:color w:val="222222"/>
        </w:rPr>
        <w:t xml:space="preserve">(np. poniżanie, dyskryminacja, ośmieszanie) lub </w:t>
      </w:r>
      <w:r>
        <w:rPr>
          <w:rFonts w:ascii="Times New Roman" w:hAnsi="Times New Roman" w:cstheme="minorHAnsi"/>
          <w:bCs/>
          <w:color w:val="222222"/>
        </w:rPr>
        <w:t xml:space="preserve">innych niepokojących zachowań </w:t>
      </w:r>
    </w:p>
    <w:p w:rsidR="0012687E" w:rsidRDefault="00F32BCF">
      <w:pPr>
        <w:pStyle w:val="Akapitzlist"/>
        <w:numPr>
          <w:ilvl w:val="1"/>
          <w:numId w:val="6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color w:val="222222"/>
        </w:rPr>
        <w:t xml:space="preserve">podejrzenia lub powzięcia informacji, że małoletni doświadcza </w:t>
      </w:r>
      <w:r>
        <w:rPr>
          <w:rFonts w:ascii="Times New Roman" w:hAnsi="Times New Roman" w:cstheme="minorHAnsi"/>
          <w:b/>
          <w:color w:val="222222"/>
        </w:rPr>
        <w:t>krzywdzenia przez rodzica/ów lub opiekuna/ów.</w:t>
      </w:r>
    </w:p>
    <w:p w:rsidR="0012687E" w:rsidRDefault="00F32BCF">
      <w:pPr>
        <w:pStyle w:val="Akapitzlist"/>
        <w:numPr>
          <w:ilvl w:val="2"/>
          <w:numId w:val="6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color w:val="222222"/>
        </w:rPr>
        <w:t xml:space="preserve">doświadcza </w:t>
      </w:r>
      <w:r>
        <w:rPr>
          <w:rFonts w:ascii="Times New Roman" w:hAnsi="Times New Roman" w:cs="Arial"/>
          <w:bCs/>
          <w:color w:val="222222"/>
        </w:rPr>
        <w:t xml:space="preserve">przemocy z uszczerbkiem na zdrowiu, wykorzystania seksualnego lub/i zagrożone jest </w:t>
      </w:r>
      <w:r>
        <w:rPr>
          <w:rFonts w:ascii="Times New Roman" w:hAnsi="Times New Roman" w:cs="Arial"/>
          <w:bCs/>
        </w:rPr>
        <w:t>jego życie</w:t>
      </w:r>
    </w:p>
    <w:p w:rsidR="0012687E" w:rsidRDefault="00F32BCF">
      <w:pPr>
        <w:pStyle w:val="Akapitzlist"/>
        <w:numPr>
          <w:ilvl w:val="2"/>
          <w:numId w:val="6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color w:val="222222"/>
        </w:rPr>
        <w:t xml:space="preserve">jest </w:t>
      </w:r>
      <w:r>
        <w:rPr>
          <w:rFonts w:ascii="Times New Roman" w:hAnsi="Times New Roman" w:cs="Arial"/>
          <w:bCs/>
          <w:color w:val="222222"/>
        </w:rPr>
        <w:t>pokrzywdzone innymi typami przestępstw</w:t>
      </w:r>
    </w:p>
    <w:p w:rsidR="0012687E" w:rsidRDefault="00F32BCF">
      <w:pPr>
        <w:pStyle w:val="Akapitzlist"/>
        <w:numPr>
          <w:ilvl w:val="2"/>
          <w:numId w:val="6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bCs/>
          <w:color w:val="222222"/>
        </w:rPr>
        <w:t xml:space="preserve">doświadcza zaniedbania lub rodzic/opiekun </w:t>
      </w:r>
      <w:r>
        <w:rPr>
          <w:rFonts w:ascii="Times New Roman" w:hAnsi="Times New Roman" w:cs="Arial"/>
          <w:color w:val="222222"/>
        </w:rPr>
        <w:t>małoletniego</w:t>
      </w:r>
      <w:r>
        <w:rPr>
          <w:rFonts w:ascii="Times New Roman" w:hAnsi="Times New Roman" w:cs="Arial"/>
          <w:bCs/>
          <w:color w:val="222222"/>
        </w:rPr>
        <w:t xml:space="preserve"> jest niewydolny wychowawczo </w:t>
      </w:r>
      <w:r>
        <w:rPr>
          <w:rFonts w:ascii="Times New Roman" w:hAnsi="Times New Roman" w:cs="Arial"/>
          <w:color w:val="222222"/>
        </w:rPr>
        <w:t xml:space="preserve">(np. małoletni chodzi w </w:t>
      </w:r>
      <w:r>
        <w:rPr>
          <w:rFonts w:ascii="Times New Roman" w:hAnsi="Times New Roman" w:cs="Arial"/>
          <w:bCs/>
          <w:color w:val="222222"/>
        </w:rPr>
        <w:t>nieadekwatnych do pogody ubraniach, opuszcza miejsce zamieszkania bez nadzoru osoby dorosłej</w:t>
      </w:r>
      <w:r>
        <w:rPr>
          <w:rFonts w:ascii="Times New Roman" w:hAnsi="Times New Roman" w:cs="Arial"/>
          <w:color w:val="222222"/>
        </w:rPr>
        <w:t>)</w:t>
      </w:r>
    </w:p>
    <w:p w:rsidR="0012687E" w:rsidRDefault="00F32BCF">
      <w:pPr>
        <w:pStyle w:val="Akapitzlist"/>
        <w:numPr>
          <w:ilvl w:val="2"/>
          <w:numId w:val="6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color w:val="222222"/>
        </w:rPr>
        <w:t xml:space="preserve">doświadcza </w:t>
      </w:r>
      <w:r>
        <w:rPr>
          <w:rFonts w:ascii="Times New Roman" w:hAnsi="Times New Roman" w:cs="Arial"/>
          <w:bCs/>
          <w:color w:val="222222"/>
        </w:rPr>
        <w:t xml:space="preserve">innej przemocy fizycznej </w:t>
      </w:r>
      <w:r>
        <w:rPr>
          <w:rFonts w:ascii="Times New Roman" w:hAnsi="Times New Roman" w:cs="Arial"/>
          <w:color w:val="222222"/>
        </w:rPr>
        <w:t xml:space="preserve">(np. </w:t>
      </w:r>
      <w:r>
        <w:rPr>
          <w:rFonts w:ascii="Times New Roman" w:hAnsi="Times New Roman" w:cs="Arial"/>
          <w:bCs/>
          <w:color w:val="222222"/>
        </w:rPr>
        <w:t>klapsy, popychanie, szturchanie</w:t>
      </w:r>
      <w:r>
        <w:rPr>
          <w:rFonts w:ascii="Times New Roman" w:hAnsi="Times New Roman" w:cs="Arial"/>
          <w:color w:val="222222"/>
        </w:rPr>
        <w:t xml:space="preserve">), </w:t>
      </w:r>
      <w:r>
        <w:rPr>
          <w:rFonts w:ascii="Times New Roman" w:hAnsi="Times New Roman" w:cs="Arial"/>
          <w:bCs/>
          <w:color w:val="222222"/>
        </w:rPr>
        <w:t xml:space="preserve">przemocy psychicznej </w:t>
      </w:r>
      <w:r>
        <w:rPr>
          <w:rFonts w:ascii="Times New Roman" w:hAnsi="Times New Roman" w:cs="Arial"/>
          <w:color w:val="222222"/>
        </w:rPr>
        <w:t xml:space="preserve">(np. </w:t>
      </w:r>
      <w:r>
        <w:rPr>
          <w:rFonts w:ascii="Times New Roman" w:hAnsi="Times New Roman" w:cs="Arial"/>
          <w:bCs/>
          <w:color w:val="222222"/>
        </w:rPr>
        <w:t>poniżanie, dyskryminacja, ośmieszanie</w:t>
      </w:r>
      <w:r>
        <w:rPr>
          <w:rFonts w:ascii="Times New Roman" w:hAnsi="Times New Roman" w:cs="Arial"/>
          <w:color w:val="222222"/>
        </w:rPr>
        <w:t xml:space="preserve">) lub innych </w:t>
      </w:r>
      <w:r w:rsidR="007944E0">
        <w:rPr>
          <w:rFonts w:ascii="Times New Roman" w:hAnsi="Times New Roman" w:cs="Arial"/>
          <w:bCs/>
          <w:color w:val="222222"/>
        </w:rPr>
        <w:t>niepokojących zachowań</w:t>
      </w:r>
    </w:p>
    <w:p w:rsidR="0012687E" w:rsidRDefault="00F32BC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W przypadku podjęcia przez pracownika podejrzenia, że małoletni jest krzywdzony, pracownik (z wyłączeniem sytuacji opisanej w ust.4 pkt. b lit. ii ) jest zobowiązany do:</w:t>
      </w:r>
    </w:p>
    <w:p w:rsidR="0012687E" w:rsidRDefault="00F32BCF">
      <w:pPr>
        <w:pStyle w:val="Akapitzlist"/>
        <w:numPr>
          <w:ilvl w:val="1"/>
          <w:numId w:val="6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Zadbania o bezpieczeństwo małoletniego i odseparowania go od osoby podejrzanej o krzywdzenie</w:t>
      </w:r>
    </w:p>
    <w:p w:rsidR="0012687E" w:rsidRDefault="00F32BCF">
      <w:pPr>
        <w:pStyle w:val="Akapitzlist"/>
        <w:numPr>
          <w:ilvl w:val="2"/>
          <w:numId w:val="6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w każdym przypadku podejrzenia, że życie dziecka jest zagrożone lub grozi mu ciężki uszczerbek na zdrowiu pracownik  niezwłocznie powiadamia odpowiednie służby (Po</w:t>
      </w:r>
      <w:r w:rsidR="007944E0">
        <w:rPr>
          <w:rFonts w:ascii="Times New Roman" w:eastAsia="Calibri" w:hAnsi="Times New Roman" w:cs="Arial"/>
        </w:rPr>
        <w:t xml:space="preserve">licja, pogotowie ratunkowe), </w:t>
      </w:r>
      <w:r>
        <w:rPr>
          <w:rFonts w:ascii="Times New Roman" w:eastAsia="Calibri" w:hAnsi="Times New Roman" w:cs="Arial"/>
        </w:rPr>
        <w:t>o czym niezwłocznie powiadamia dyrektora i rodziców małoletniego.</w:t>
      </w:r>
    </w:p>
    <w:p w:rsidR="0012687E" w:rsidRDefault="00F32BCF">
      <w:pPr>
        <w:pStyle w:val="Akapitzlist"/>
        <w:numPr>
          <w:ilvl w:val="1"/>
          <w:numId w:val="6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 xml:space="preserve">Sporządzenia notatki służbowej </w:t>
      </w:r>
    </w:p>
    <w:p w:rsidR="0012687E" w:rsidRDefault="00F32BCF">
      <w:pPr>
        <w:pStyle w:val="Akapitzlist"/>
        <w:numPr>
          <w:ilvl w:val="1"/>
          <w:numId w:val="6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 xml:space="preserve">Niezwłocznego przekazania notatki do koordynatora ds. standardów ochrony małoletnich (dalej „koordynator”), a w razie jego nieobecności do obecnego w danym momencie członka ZI i dokonuje odpowiedniego wpisu do „Rejestru ujawnionych lub zgłoszonych incydentów lub zdarzeń zagrażających dobru małoletniego” (zwany dalej „Rejestrem zgłoszeń”, wzór stanowi załącznik) </w:t>
      </w:r>
    </w:p>
    <w:p w:rsidR="0012687E" w:rsidRDefault="00F32BCF">
      <w:pPr>
        <w:pStyle w:val="Akapitzlist"/>
        <w:numPr>
          <w:ilvl w:val="1"/>
          <w:numId w:val="6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Członek ZI, który otrzymał notatkę, dostarcza ją koordynatorowi w najbliższym możliwym czasie</w:t>
      </w:r>
    </w:p>
    <w:p w:rsidR="0012687E" w:rsidRDefault="00F32BCF">
      <w:pPr>
        <w:pStyle w:val="Akapitzlist"/>
        <w:numPr>
          <w:ilvl w:val="1"/>
          <w:numId w:val="6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Koordynator po zapoznaniu się z notatką, przy wsparciu i udziale członków Zespołu Interwencyjnego, podejmuje działania mające na celu wyjaśnienie zaistniałej sytuacji, a w szczególności przeprowadza lub inicjuje przeprowadzenie przez innego członka ZI rozmowy z:</w:t>
      </w:r>
    </w:p>
    <w:p w:rsidR="0012687E" w:rsidRDefault="00F32BCF">
      <w:pPr>
        <w:pStyle w:val="Akapitzlist"/>
        <w:numPr>
          <w:ilvl w:val="2"/>
          <w:numId w:val="6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 xml:space="preserve"> małoletnim, </w:t>
      </w:r>
    </w:p>
    <w:p w:rsidR="0012687E" w:rsidRDefault="00F32BCF">
      <w:pPr>
        <w:pStyle w:val="Akapitzlist"/>
        <w:numPr>
          <w:ilvl w:val="2"/>
          <w:numId w:val="6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jego rodzicami/ opiekunami prawnymi, w trakcie której informuje ich o swoim podejrzeniu,</w:t>
      </w:r>
    </w:p>
    <w:p w:rsidR="0012687E" w:rsidRDefault="00F32BCF">
      <w:pPr>
        <w:pStyle w:val="Akapitzlist"/>
        <w:numPr>
          <w:ilvl w:val="2"/>
          <w:numId w:val="6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pracownikami placówki, mogącymi posiadać istotne informacje w danej sprawie</w:t>
      </w:r>
    </w:p>
    <w:p w:rsidR="0012687E" w:rsidRDefault="00F32BCF">
      <w:pPr>
        <w:pStyle w:val="Akapitzlist"/>
        <w:numPr>
          <w:ilvl w:val="1"/>
          <w:numId w:val="6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Zespół Interwencyjny na podstawie zebranych informacji dokonuje diagnozy sytuacji małoletniego i opracowuje plan pomocy małoletniemu.</w:t>
      </w:r>
    </w:p>
    <w:p w:rsidR="0012687E" w:rsidRDefault="00F32BCF">
      <w:pPr>
        <w:pStyle w:val="Akapitzlist"/>
        <w:numPr>
          <w:ilvl w:val="1"/>
          <w:numId w:val="6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Koordynator lub wyznaczony przez niego członek ZI sporządza „Kartę interwencji” (wzór stanowi załącznik) i dołącza ją do dokumentacji małoletniego</w:t>
      </w:r>
    </w:p>
    <w:p w:rsidR="0012687E" w:rsidRDefault="00F32BCF">
      <w:pPr>
        <w:pStyle w:val="Akapitzlist"/>
        <w:numPr>
          <w:ilvl w:val="1"/>
          <w:numId w:val="6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Koordynator na każdym etapie prowadzonej interwencji współpracuje z dyrektorem Szkoły Podstawowej nr 12 im. Stanisława Moniuszki w Koninie</w:t>
      </w:r>
      <w:r>
        <w:rPr>
          <w:rFonts w:ascii="Times New Roman" w:eastAsia="Calibri" w:hAnsi="Times New Roman" w:cs="Arial"/>
          <w:i/>
          <w:iCs/>
        </w:rPr>
        <w:t>.</w:t>
      </w:r>
    </w:p>
    <w:p w:rsidR="0012687E" w:rsidRDefault="00F32BC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Plan pomocy małoletniemu powinien zawierać:</w:t>
      </w:r>
    </w:p>
    <w:p w:rsidR="0012687E" w:rsidRDefault="00F32BCF">
      <w:pPr>
        <w:pStyle w:val="Akapitzlist"/>
        <w:numPr>
          <w:ilvl w:val="1"/>
          <w:numId w:val="6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Imię i nazwisko małoletniego</w:t>
      </w:r>
    </w:p>
    <w:p w:rsidR="0012687E" w:rsidRDefault="00F32BCF">
      <w:pPr>
        <w:pStyle w:val="Akapitzlist"/>
        <w:numPr>
          <w:ilvl w:val="1"/>
          <w:numId w:val="6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Imiona i nazwiska członków ZI</w:t>
      </w:r>
    </w:p>
    <w:p w:rsidR="0012687E" w:rsidRDefault="00F32BCF">
      <w:pPr>
        <w:pStyle w:val="Akapitzlist"/>
        <w:numPr>
          <w:ilvl w:val="1"/>
          <w:numId w:val="6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Powód opracowania planu pomocy</w:t>
      </w:r>
    </w:p>
    <w:p w:rsidR="0012687E" w:rsidRDefault="00F32BCF">
      <w:pPr>
        <w:pStyle w:val="Akapitzlist"/>
        <w:numPr>
          <w:ilvl w:val="1"/>
          <w:numId w:val="6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Rozpoznanie sytuacji małoletniego po ujawnieniu krzywdzenia</w:t>
      </w:r>
    </w:p>
    <w:p w:rsidR="0012687E" w:rsidRDefault="00F32BCF">
      <w:pPr>
        <w:pStyle w:val="Akapitzlist"/>
        <w:numPr>
          <w:ilvl w:val="1"/>
          <w:numId w:val="6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Cel wsparcia małoletniego</w:t>
      </w:r>
    </w:p>
    <w:p w:rsidR="0012687E" w:rsidRDefault="00F32BCF">
      <w:pPr>
        <w:pStyle w:val="Akapitzlist"/>
        <w:numPr>
          <w:ilvl w:val="1"/>
          <w:numId w:val="6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Zakres współdziałania szkoły z podmiotami zewnętrznymi na rzecz wsparcia małoletniego</w:t>
      </w:r>
    </w:p>
    <w:p w:rsidR="0012687E" w:rsidRDefault="007944E0">
      <w:pPr>
        <w:pStyle w:val="Akapitzlist"/>
        <w:numPr>
          <w:ilvl w:val="1"/>
          <w:numId w:val="6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Zakres</w:t>
      </w:r>
      <w:r w:rsidR="00F32BCF">
        <w:rPr>
          <w:rFonts w:ascii="Times New Roman" w:eastAsia="Calibri" w:hAnsi="Times New Roman" w:cs="Arial"/>
        </w:rPr>
        <w:t xml:space="preserve"> i okres wsparcia udzielonego małoletniemu</w:t>
      </w:r>
    </w:p>
    <w:p w:rsidR="0012687E" w:rsidRDefault="00F32BCF">
      <w:pPr>
        <w:pStyle w:val="Akapitzlist"/>
        <w:numPr>
          <w:ilvl w:val="1"/>
          <w:numId w:val="6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Formy i metody wsparcia małoletniego</w:t>
      </w:r>
    </w:p>
    <w:p w:rsidR="0012687E" w:rsidRDefault="00F32BCF">
      <w:pPr>
        <w:pStyle w:val="Akapitzlist"/>
        <w:numPr>
          <w:ilvl w:val="1"/>
          <w:numId w:val="6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Ocena efektywności wsparcia udzielonego  małoletniemu</w:t>
      </w:r>
    </w:p>
    <w:p w:rsidR="0012687E" w:rsidRDefault="00F32BC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Plan pomocy małoletniemu jest przedstawiany przez koordynatora opiekunom z zaleceniem współpracy przy jego realizacji.</w:t>
      </w:r>
    </w:p>
    <w:p w:rsidR="0012687E" w:rsidRDefault="00F32BC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W sytuacji opisanej w ust. 4 pkt b lit ii (przypadek doświadczenia krzywdzenia ze strony osoby nieletniej) pracownik zobowiązany jest do:</w:t>
      </w:r>
    </w:p>
    <w:p w:rsidR="0012687E" w:rsidRDefault="00F32BCF">
      <w:pPr>
        <w:pStyle w:val="Akapitzlist"/>
        <w:numPr>
          <w:ilvl w:val="1"/>
          <w:numId w:val="6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zadbania o bezpiec</w:t>
      </w:r>
      <w:r w:rsidR="00A644FE">
        <w:rPr>
          <w:rFonts w:ascii="Times New Roman" w:eastAsia="Calibri" w:hAnsi="Times New Roman" w:cs="Arial"/>
        </w:rPr>
        <w:t>zeństwo małoletniego i odseparowania</w:t>
      </w:r>
      <w:r>
        <w:rPr>
          <w:rFonts w:ascii="Times New Roman" w:eastAsia="Calibri" w:hAnsi="Times New Roman" w:cs="Arial"/>
        </w:rPr>
        <w:t xml:space="preserve"> go od osoby podejrzanej o krzywdzenie; </w:t>
      </w:r>
    </w:p>
    <w:p w:rsidR="0012687E" w:rsidRDefault="00F32BCF">
      <w:pPr>
        <w:pStyle w:val="Akapitzlist"/>
        <w:numPr>
          <w:ilvl w:val="1"/>
          <w:numId w:val="6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 xml:space="preserve">przeprowadzenia rozmowy osobno z rodzicami małoletniego krzywdzącego i krzywdzonego; </w:t>
      </w:r>
    </w:p>
    <w:p w:rsidR="0012687E" w:rsidRDefault="00F32BCF">
      <w:pPr>
        <w:pStyle w:val="Akapitzlist"/>
        <w:numPr>
          <w:ilvl w:val="1"/>
          <w:numId w:val="6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 xml:space="preserve">opracowania planu pomocy małoletniemu (indywidualnie lub w zespole); </w:t>
      </w:r>
    </w:p>
    <w:p w:rsidR="0012687E" w:rsidRDefault="00F32BCF">
      <w:pPr>
        <w:pStyle w:val="Akapitzlist"/>
        <w:numPr>
          <w:ilvl w:val="1"/>
          <w:numId w:val="6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 xml:space="preserve">w przypadku powtarzających się zdarzeń do postępowania opisanego w ust.5 </w:t>
      </w:r>
    </w:p>
    <w:p w:rsidR="0012687E" w:rsidRDefault="00F32BC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W przypadku podejrzenia, że małoletni doświadcza przemocy</w:t>
      </w:r>
      <w:r>
        <w:rPr>
          <w:rFonts w:ascii="Times New Roman" w:hAnsi="Times New Roman" w:cs="Arial"/>
          <w:color w:val="222222"/>
        </w:rPr>
        <w:t xml:space="preserve"> </w:t>
      </w:r>
      <w:r>
        <w:rPr>
          <w:rFonts w:ascii="Times New Roman" w:hAnsi="Times New Roman" w:cs="Arial"/>
          <w:bCs/>
          <w:color w:val="222222"/>
        </w:rPr>
        <w:t xml:space="preserve">z uszczerbkiem na zdrowiu, wykorzystania seksualnego lub/i zagrożone jest </w:t>
      </w:r>
      <w:r>
        <w:rPr>
          <w:rFonts w:ascii="Times New Roman" w:hAnsi="Times New Roman" w:cs="Arial"/>
          <w:bCs/>
        </w:rPr>
        <w:t xml:space="preserve">jego życie, a także jest pokrzywdzone innymi typami przestępstw lub doświadcza przemocy domowej, </w:t>
      </w:r>
      <w:r>
        <w:rPr>
          <w:rFonts w:ascii="Times New Roman" w:eastAsia="Calibri" w:hAnsi="Times New Roman" w:cs="Arial"/>
        </w:rPr>
        <w:t>Koordynator dodatkowo jest zobowiązany do:</w:t>
      </w:r>
    </w:p>
    <w:p w:rsidR="0012687E" w:rsidRDefault="00F32BCF">
      <w:pPr>
        <w:pStyle w:val="Akapitzlist"/>
        <w:numPr>
          <w:ilvl w:val="1"/>
          <w:numId w:val="6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poinformowania opiekunów o obowiązku szkoły zgłoszenia podejrzenia krzywdzenia małoletniego do odpowiedniej instytucji (prokuratura/policja lub sąd rodzinny, ośrodek pomocy społecznej bądź przewodniczący zespołu interdyscyplinarnego – procedura „Niebieskie Karty” – w zależności od zdiagnozowanego typu krzywdzenia i skorelowanej z nim interwencji)</w:t>
      </w:r>
    </w:p>
    <w:p w:rsidR="0012687E" w:rsidRDefault="00F32BCF">
      <w:pPr>
        <w:pStyle w:val="Akapitzlist"/>
        <w:numPr>
          <w:ilvl w:val="1"/>
          <w:numId w:val="6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wszczęcia procedury „Niebieskie Karty” w części i w sposób opisany w odpowiednich przepisach</w:t>
      </w:r>
    </w:p>
    <w:p w:rsidR="0012687E" w:rsidRDefault="00F32BCF">
      <w:pPr>
        <w:pStyle w:val="Akapitzlist"/>
        <w:numPr>
          <w:ilvl w:val="1"/>
          <w:numId w:val="6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przekazania dyrektorowi szkoły formularza „Niebieska Karta – A” celem przesłania go do przewodniczącego zespołu interdyscyplinarnego oraz informacji niezbędnych do złożenia zawiadomienia o popełnieniu przestępstwa lub wniosku o wgląd w sytuację rodziny.</w:t>
      </w:r>
    </w:p>
    <w:p w:rsidR="0012687E" w:rsidRDefault="00F32BC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W przypadkach opisanych w punkcie poprzedzającym dalszy tok postępowania leży w kompetencjach instytucji tam wskazanych.</w:t>
      </w:r>
    </w:p>
    <w:p w:rsidR="0012687E" w:rsidRDefault="00F32BC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Wszyscy pracownicy Szkoły Podstawowej nr 12 im. Stanisława Moniuszki w Koninie i inne osoby, które w związku z wykonywaniem obowiązków służbowych podjęły informację o krzywdzeniu małoletniego lub informacje z tym związane, są zobowiązane do zachowania tych informacji w tajemnicy, wyłączając informacje przekazywane uprawnionym instytucjom w ramach działań interwencyjnych.</w:t>
      </w:r>
    </w:p>
    <w:p w:rsidR="0012687E" w:rsidRDefault="0012687E">
      <w:pPr>
        <w:spacing w:line="360" w:lineRule="auto"/>
        <w:jc w:val="both"/>
        <w:rPr>
          <w:rFonts w:ascii="Times New Roman" w:eastAsia="Calibri" w:hAnsi="Times New Roman" w:cs="Arial"/>
        </w:rPr>
      </w:pPr>
    </w:p>
    <w:p w:rsidR="0012687E" w:rsidRDefault="0012687E">
      <w:pPr>
        <w:suppressAutoHyphens w:val="0"/>
        <w:spacing w:line="360" w:lineRule="auto"/>
        <w:jc w:val="both"/>
        <w:rPr>
          <w:rFonts w:ascii="Times New Roman" w:eastAsia="Calibri" w:hAnsi="Times New Roman" w:cs="Arial"/>
          <w:kern w:val="0"/>
        </w:rPr>
      </w:pPr>
    </w:p>
    <w:p w:rsidR="0012687E" w:rsidRDefault="0012687E">
      <w:pPr>
        <w:suppressAutoHyphens w:val="0"/>
        <w:spacing w:line="360" w:lineRule="auto"/>
        <w:jc w:val="both"/>
        <w:rPr>
          <w:rFonts w:ascii="Times New Roman" w:eastAsia="Calibri" w:hAnsi="Times New Roman" w:cs="Arial"/>
          <w:kern w:val="0"/>
        </w:rPr>
      </w:pPr>
    </w:p>
    <w:p w:rsidR="0012687E" w:rsidRDefault="00F32BCF">
      <w:pPr>
        <w:suppressAutoHyphens w:val="0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eastAsia="Calibri" w:hAnsi="Times New Roman" w:cs="Arial"/>
          <w:b/>
          <w:kern w:val="0"/>
        </w:rPr>
        <w:t>Rozdział V</w:t>
      </w:r>
    </w:p>
    <w:p w:rsidR="0012687E" w:rsidRDefault="00F32BCF">
      <w:pPr>
        <w:suppressAutoHyphens w:val="0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eastAsia="Calibri" w:hAnsi="Times New Roman" w:cs="Arial"/>
          <w:b/>
          <w:kern w:val="0"/>
        </w:rPr>
        <w:t>Organizacja procesu ochrony małoletnich</w:t>
      </w:r>
    </w:p>
    <w:p w:rsidR="0012687E" w:rsidRDefault="0012687E">
      <w:pPr>
        <w:suppressAutoHyphens w:val="0"/>
        <w:spacing w:line="360" w:lineRule="auto"/>
        <w:jc w:val="center"/>
        <w:rPr>
          <w:rFonts w:ascii="Times New Roman" w:eastAsia="Calibri" w:hAnsi="Times New Roman" w:cs="Arial"/>
          <w:b/>
          <w:kern w:val="0"/>
        </w:rPr>
      </w:pPr>
    </w:p>
    <w:p w:rsidR="0012687E" w:rsidRDefault="00F32BCF">
      <w:pPr>
        <w:suppressAutoHyphens w:val="0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eastAsia="Calibri" w:hAnsi="Times New Roman" w:cs="Arial"/>
          <w:kern w:val="0"/>
        </w:rPr>
        <w:t>§ 9</w:t>
      </w:r>
    </w:p>
    <w:p w:rsidR="0012687E" w:rsidRDefault="00F32BCF">
      <w:pPr>
        <w:suppressAutoHyphens w:val="0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eastAsia="Calibri" w:hAnsi="Times New Roman" w:cs="Arial"/>
          <w:b/>
          <w:kern w:val="0"/>
        </w:rPr>
        <w:t>Zakres kompetencji osoby odpowiedzialnej za przygotowanie pracowników do stosowania standardów, zasady przygotowania pracowników do ich stosowania oraz sposób dokumentowania tej czynności</w:t>
      </w:r>
    </w:p>
    <w:p w:rsidR="0012687E" w:rsidRDefault="0012687E">
      <w:pPr>
        <w:suppressAutoHyphens w:val="0"/>
        <w:spacing w:line="360" w:lineRule="auto"/>
        <w:jc w:val="center"/>
        <w:rPr>
          <w:rFonts w:ascii="Times New Roman" w:eastAsia="Calibri" w:hAnsi="Times New Roman" w:cs="Arial"/>
          <w:kern w:val="0"/>
        </w:rPr>
      </w:pPr>
    </w:p>
    <w:p w:rsidR="0012687E" w:rsidRDefault="00F32BCF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Osobą odpowiedzialną za przygotowanie personelu do stosowania standardów jest dyrektor   Szkoły Podstawowej nr 12 im. Stanisława Moniuszki w Koninie.</w:t>
      </w:r>
    </w:p>
    <w:p w:rsidR="0012687E" w:rsidRDefault="00F32BCF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Przygotowanie personelu, o którym mowa powyżej, w szczególności polega na:</w:t>
      </w:r>
    </w:p>
    <w:p w:rsidR="0012687E" w:rsidRDefault="00F32BCF">
      <w:pPr>
        <w:pStyle w:val="Akapitzlist"/>
        <w:numPr>
          <w:ilvl w:val="1"/>
          <w:numId w:val="7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Udostępnieniu dokumentu „Standardy ochrony małoletnich” i zorganizowania szkolenia wstępnego, w ramach którego zostaną przedstawione i omówione:</w:t>
      </w:r>
    </w:p>
    <w:p w:rsidR="0012687E" w:rsidRDefault="00F32BCF">
      <w:pPr>
        <w:pStyle w:val="Akapitzlist"/>
        <w:numPr>
          <w:ilvl w:val="2"/>
          <w:numId w:val="7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treści dokumentu</w:t>
      </w:r>
    </w:p>
    <w:p w:rsidR="0012687E" w:rsidRDefault="00F32BCF">
      <w:pPr>
        <w:pStyle w:val="Akapitzlist"/>
        <w:numPr>
          <w:ilvl w:val="2"/>
          <w:numId w:val="7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zasady organizacyjne wspierania i ochrony małoletnich</w:t>
      </w:r>
    </w:p>
    <w:p w:rsidR="0012687E" w:rsidRDefault="00F32BCF">
      <w:pPr>
        <w:pStyle w:val="Akapitzlist"/>
        <w:numPr>
          <w:ilvl w:val="2"/>
          <w:numId w:val="7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standardy obowiązujące w</w:t>
      </w:r>
      <w:r w:rsidR="006472DD" w:rsidRPr="006472DD">
        <w:rPr>
          <w:rFonts w:ascii="Times New Roman" w:eastAsia="Calibri" w:hAnsi="Times New Roman" w:cs="Arial"/>
          <w:kern w:val="2"/>
        </w:rPr>
        <w:t xml:space="preserve"> </w:t>
      </w:r>
      <w:r w:rsidR="006472DD">
        <w:rPr>
          <w:rFonts w:ascii="Times New Roman" w:eastAsia="Calibri" w:hAnsi="Times New Roman" w:cs="Arial"/>
        </w:rPr>
        <w:t>Szkole Podstawowej</w:t>
      </w:r>
      <w:r w:rsidR="006472DD" w:rsidRPr="006472DD">
        <w:rPr>
          <w:rFonts w:ascii="Times New Roman" w:eastAsia="Calibri" w:hAnsi="Times New Roman" w:cs="Arial"/>
        </w:rPr>
        <w:t xml:space="preserve"> nr 12  im. Stanisława Moniuszki w Koninie</w:t>
      </w:r>
      <w:r>
        <w:rPr>
          <w:rFonts w:ascii="Times New Roman" w:eastAsia="Calibri" w:hAnsi="Times New Roman" w:cs="Arial"/>
        </w:rPr>
        <w:t xml:space="preserve"> w zakresie ochrony małoletnich</w:t>
      </w:r>
    </w:p>
    <w:p w:rsidR="0012687E" w:rsidRDefault="00F32BCF">
      <w:pPr>
        <w:pStyle w:val="Akapitzlist"/>
        <w:numPr>
          <w:ilvl w:val="2"/>
          <w:numId w:val="7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trybu postępowania w sytuacji krzywdzenia małoletnich</w:t>
      </w:r>
    </w:p>
    <w:p w:rsidR="0012687E" w:rsidRDefault="00F32BCF">
      <w:pPr>
        <w:pStyle w:val="Akapitzlist"/>
        <w:numPr>
          <w:ilvl w:val="1"/>
          <w:numId w:val="7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zorganizowaniu szkoleń, których celem będzie pogłębienie wiedzy i umiejętności z zakresu:</w:t>
      </w:r>
    </w:p>
    <w:p w:rsidR="0012687E" w:rsidRDefault="00F32BCF">
      <w:pPr>
        <w:pStyle w:val="Akapitzlist"/>
        <w:numPr>
          <w:ilvl w:val="2"/>
          <w:numId w:val="7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 xml:space="preserve">rozpoznawania krzywdzenia, możliwych objawów, </w:t>
      </w:r>
    </w:p>
    <w:p w:rsidR="0012687E" w:rsidRDefault="00F32BCF">
      <w:pPr>
        <w:pStyle w:val="Akapitzlist"/>
        <w:numPr>
          <w:ilvl w:val="2"/>
          <w:numId w:val="7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identyfikacji ryzyka krzywdzenia i podejmowania, zgodnie z prawem, właściwych działań</w:t>
      </w:r>
    </w:p>
    <w:p w:rsidR="0012687E" w:rsidRDefault="00F32BCF">
      <w:pPr>
        <w:pStyle w:val="Akapitzlist"/>
        <w:numPr>
          <w:ilvl w:val="2"/>
          <w:numId w:val="7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odpowiedzialności prawnej w przypadku zaniechania postępowania w celu ochrony i wsparcia małoletnich</w:t>
      </w:r>
    </w:p>
    <w:p w:rsidR="0012687E" w:rsidRDefault="00F32BCF">
      <w:pPr>
        <w:pStyle w:val="Akapitzlist"/>
        <w:numPr>
          <w:ilvl w:val="1"/>
          <w:numId w:val="7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zorganizowaniu wewnętrznego doskonalenia wg potrzeb zgłaszanych przez poszczególne zespoły pracowników, nauczycieli, za które odpowiada Koordynator ds. Standardów ochrony małoletnich. Działania te Koordynator realizuje we współpracy z członkami stałymi ZI.</w:t>
      </w:r>
    </w:p>
    <w:p w:rsidR="0012687E" w:rsidRDefault="00F32BCF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Każde spotkanie, o którym mowa powyżej jest protokołowane oraz sporządzana jest lista obecności uczestników.</w:t>
      </w:r>
    </w:p>
    <w:p w:rsidR="0012687E" w:rsidRDefault="00F32BCF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Pracownicy poświadczają zapoznanie się z dokumentem „Standardy ochrony małoletnich” i zobowiązują do przestrzegania jego postanowień w drodze Oświadczenia, które załącza się do akt osobowych (wzór stanowi załącznik).</w:t>
      </w:r>
    </w:p>
    <w:p w:rsidR="0012687E" w:rsidRDefault="0012687E">
      <w:pPr>
        <w:suppressAutoHyphens w:val="0"/>
        <w:spacing w:line="360" w:lineRule="auto"/>
        <w:rPr>
          <w:rFonts w:ascii="Times New Roman" w:eastAsia="Calibri" w:hAnsi="Times New Roman" w:cs="Arial"/>
          <w:b/>
          <w:kern w:val="0"/>
        </w:rPr>
      </w:pPr>
    </w:p>
    <w:p w:rsidR="0012687E" w:rsidRDefault="00F32BCF">
      <w:pPr>
        <w:pStyle w:val="Akapitzlist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§ 10</w:t>
      </w:r>
    </w:p>
    <w:p w:rsidR="0012687E" w:rsidRDefault="00F32BCF">
      <w:pPr>
        <w:suppressAutoHyphens w:val="0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eastAsia="Calibri" w:hAnsi="Times New Roman" w:cs="Arial"/>
          <w:b/>
          <w:kern w:val="0"/>
        </w:rPr>
        <w:t>Osoby odpowiedzialne za przyjmowanie zgłoszeń o zdarzeniach zagrażających małoletniemu</w:t>
      </w:r>
    </w:p>
    <w:p w:rsidR="0012687E" w:rsidRDefault="0012687E">
      <w:pPr>
        <w:suppressAutoHyphens w:val="0"/>
        <w:spacing w:line="360" w:lineRule="auto"/>
        <w:rPr>
          <w:rFonts w:ascii="Times New Roman" w:eastAsia="Calibri" w:hAnsi="Times New Roman" w:cs="Arial"/>
          <w:kern w:val="0"/>
        </w:rPr>
      </w:pPr>
    </w:p>
    <w:p w:rsidR="0012687E" w:rsidRDefault="00F32BCF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Osobami odpowiedzialnymi za przyjmowanie zgłoszeń o zdarzeniach zagrażających małoletniemu i udzielenie mu wsparcia są:</w:t>
      </w:r>
    </w:p>
    <w:p w:rsidR="0012687E" w:rsidRDefault="00F32BCF">
      <w:pPr>
        <w:pStyle w:val="Akapitzlist"/>
        <w:numPr>
          <w:ilvl w:val="1"/>
          <w:numId w:val="8"/>
        </w:numPr>
        <w:spacing w:line="360" w:lineRule="auto"/>
        <w:jc w:val="both"/>
      </w:pPr>
      <w:r>
        <w:rPr>
          <w:rFonts w:ascii="Times New Roman" w:eastAsia="Calibri" w:hAnsi="Times New Roman" w:cs="Arial"/>
        </w:rPr>
        <w:t xml:space="preserve">Dyrektor Szkoły Podstawowej nr 12 im. Stanisława Moniuszki w Koninie </w:t>
      </w:r>
    </w:p>
    <w:p w:rsidR="0012687E" w:rsidRDefault="00F32BCF">
      <w:pPr>
        <w:pStyle w:val="Akapitzlist"/>
        <w:numPr>
          <w:ilvl w:val="1"/>
          <w:numId w:val="8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 xml:space="preserve">członkowie stali Zespołu </w:t>
      </w:r>
      <w:r w:rsidR="002407E1">
        <w:rPr>
          <w:rFonts w:ascii="Times New Roman" w:eastAsia="Calibri" w:hAnsi="Times New Roman" w:cs="Arial"/>
        </w:rPr>
        <w:t>I</w:t>
      </w:r>
      <w:r>
        <w:rPr>
          <w:rFonts w:ascii="Times New Roman" w:eastAsia="Calibri" w:hAnsi="Times New Roman" w:cs="Arial"/>
        </w:rPr>
        <w:t xml:space="preserve">nterwencyjnego, powołanego Zarządzeniem Dyrektora </w:t>
      </w:r>
      <w:r w:rsidR="006472DD">
        <w:rPr>
          <w:rFonts w:ascii="Times New Roman" w:eastAsia="Calibri" w:hAnsi="Times New Roman" w:cs="Arial"/>
        </w:rPr>
        <w:t>Szkoły Podstawowej nr 12  im. Stanisława Moniuszki w Koninie</w:t>
      </w:r>
    </w:p>
    <w:p w:rsidR="0012687E" w:rsidRDefault="00F32BCF">
      <w:pPr>
        <w:pStyle w:val="Akapitzlist"/>
        <w:numPr>
          <w:ilvl w:val="2"/>
          <w:numId w:val="8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Koordynator ds. S</w:t>
      </w:r>
      <w:r w:rsidR="006472DD">
        <w:rPr>
          <w:rFonts w:ascii="Times New Roman" w:eastAsia="Calibri" w:hAnsi="Times New Roman" w:cs="Arial"/>
        </w:rPr>
        <w:t xml:space="preserve">tandardów ochrony małoletnich </w:t>
      </w:r>
    </w:p>
    <w:p w:rsidR="0012687E" w:rsidRDefault="00F32BCF">
      <w:pPr>
        <w:pStyle w:val="Akapitzlist"/>
        <w:numPr>
          <w:ilvl w:val="2"/>
          <w:numId w:val="8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Pedagog</w:t>
      </w:r>
    </w:p>
    <w:p w:rsidR="0012687E" w:rsidRDefault="00F32BCF">
      <w:pPr>
        <w:pStyle w:val="Akapitzlist"/>
        <w:numPr>
          <w:ilvl w:val="2"/>
          <w:numId w:val="8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Pedagog</w:t>
      </w:r>
      <w:r w:rsidR="00A57A42">
        <w:rPr>
          <w:rFonts w:ascii="Times New Roman" w:eastAsia="Calibri" w:hAnsi="Times New Roman" w:cs="Arial"/>
        </w:rPr>
        <w:t xml:space="preserve"> specjalny </w:t>
      </w:r>
    </w:p>
    <w:p w:rsidR="0012687E" w:rsidRDefault="00F32BCF">
      <w:pPr>
        <w:pStyle w:val="Akapitzlist"/>
        <w:numPr>
          <w:ilvl w:val="2"/>
          <w:numId w:val="8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Ps</w:t>
      </w:r>
      <w:r w:rsidR="00A57A42">
        <w:rPr>
          <w:rFonts w:ascii="Times New Roman" w:eastAsia="Calibri" w:hAnsi="Times New Roman" w:cs="Arial"/>
        </w:rPr>
        <w:t xml:space="preserve">ycholog </w:t>
      </w:r>
    </w:p>
    <w:p w:rsidR="0012687E" w:rsidRDefault="0012687E">
      <w:pPr>
        <w:pStyle w:val="Akapitzlist"/>
        <w:spacing w:line="360" w:lineRule="auto"/>
        <w:rPr>
          <w:rFonts w:ascii="Times New Roman" w:eastAsia="Calibri" w:hAnsi="Times New Roman" w:cs="Arial"/>
        </w:rPr>
      </w:pPr>
    </w:p>
    <w:p w:rsidR="0012687E" w:rsidRDefault="0012687E">
      <w:pPr>
        <w:pStyle w:val="Akapitzlist"/>
        <w:spacing w:line="360" w:lineRule="auto"/>
        <w:rPr>
          <w:rFonts w:ascii="Times New Roman" w:eastAsia="Calibri" w:hAnsi="Times New Roman" w:cs="Arial"/>
        </w:rPr>
      </w:pPr>
    </w:p>
    <w:p w:rsidR="0012687E" w:rsidRDefault="00F32BCF">
      <w:pPr>
        <w:pStyle w:val="Akapitzlist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§ 11</w:t>
      </w:r>
    </w:p>
    <w:p w:rsidR="0012687E" w:rsidRDefault="00F32BCF">
      <w:pPr>
        <w:suppressAutoHyphens w:val="0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eastAsia="Calibri" w:hAnsi="Times New Roman" w:cs="Arial"/>
          <w:b/>
          <w:kern w:val="0"/>
        </w:rPr>
        <w:t>Sposób dokumentowania i zasady przechowywania ujawnionych lub zgłoszonych incydentów lub zdarzeń zagrażających dobru dziecka</w:t>
      </w:r>
    </w:p>
    <w:p w:rsidR="0012687E" w:rsidRDefault="0012687E">
      <w:pPr>
        <w:suppressAutoHyphens w:val="0"/>
        <w:spacing w:line="360" w:lineRule="auto"/>
        <w:jc w:val="center"/>
        <w:rPr>
          <w:rFonts w:ascii="Times New Roman" w:eastAsia="Calibri" w:hAnsi="Times New Roman" w:cs="Arial"/>
          <w:kern w:val="0"/>
        </w:rPr>
      </w:pPr>
    </w:p>
    <w:p w:rsidR="0012687E" w:rsidRDefault="00F32BC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Dla każdego zdarzenia podejrzenia krzywdzenia lub krzywdzenia małoletnich Koordynator zakłada i prowadzi imienną teczkę z nazwiskiem małoletniego.</w:t>
      </w:r>
    </w:p>
    <w:p w:rsidR="0012687E" w:rsidRDefault="00F32BC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Teczka przechowywana jest przez koordynatora w miejscu odpowiednio zabezpieczonym przed dostępem osób nieuprawnionych i pozostaje w jego dyspozycji do czasu zakończenia postępowania interwencyjnego i naprawczego.</w:t>
      </w:r>
    </w:p>
    <w:p w:rsidR="0012687E" w:rsidRDefault="00F32BCF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Po zakończeniu sprawy małoletniego teczka zostaje przekazana do sekretariatu i jest przechowywana w sposób, jaki przewidują szczegółowe przepisy dotyczące obiegu dokumentów i archiwizacji.</w:t>
      </w:r>
    </w:p>
    <w:p w:rsidR="0012687E" w:rsidRDefault="00F32BC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W teczce umieszcza się wszelkie dokumenty związane z prowadzoną sprawą zdarzenia krzywdzenia małoletniego, w szczególności:</w:t>
      </w:r>
    </w:p>
    <w:p w:rsidR="0012687E" w:rsidRDefault="00F32BCF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Notatka służbowa ze zgłoszeniem zdarzenia lub podejrzenia zdarzenia krzywdzenia małoletniego</w:t>
      </w:r>
    </w:p>
    <w:p w:rsidR="0012687E" w:rsidRDefault="00F32BCF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Protokoły i notatki ze spotkań z małoletnim, jego opiekunami, opiekunami osoby krzywdzącej, osobą krzywdzącą i innymi osobami, z którymi podejmowane były rozmowy, w celu wyjaśnienia i rozwiązania zaistniałej sytuacji</w:t>
      </w:r>
    </w:p>
    <w:p w:rsidR="0012687E" w:rsidRDefault="00F32BCF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Protokoły ze spotkań Zespołu Interwencyjnego</w:t>
      </w:r>
    </w:p>
    <w:p w:rsidR="0012687E" w:rsidRDefault="00F32BCF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Karta interwencji</w:t>
      </w:r>
    </w:p>
    <w:p w:rsidR="0012687E" w:rsidRDefault="00F32BCF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Kopię „Niebieskiej Karty – A i B” w przypadku, gdy zostanie wszczęta procedura „Niebieskie Karty”</w:t>
      </w:r>
    </w:p>
    <w:p w:rsidR="0012687E" w:rsidRDefault="00F32BCF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Kopie zawiadomień odpowiednich instytucji wysyłanych w procedurze interwencji</w:t>
      </w:r>
    </w:p>
    <w:p w:rsidR="0012687E" w:rsidRDefault="00F32BCF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 xml:space="preserve">Korespondencja pomiędzy </w:t>
      </w:r>
      <w:r w:rsidR="00F128CB">
        <w:rPr>
          <w:rFonts w:ascii="Times New Roman" w:eastAsia="Calibri" w:hAnsi="Times New Roman" w:cs="Arial"/>
        </w:rPr>
        <w:t xml:space="preserve">Szkołą Podstawową nr 12  im. Stanisława Moniuszki w Koninie </w:t>
      </w:r>
      <w:r>
        <w:rPr>
          <w:rFonts w:ascii="Times New Roman" w:eastAsia="Calibri" w:hAnsi="Times New Roman" w:cs="Arial"/>
        </w:rPr>
        <w:t>a instytucjami zaangażowanymi w proces interwencji</w:t>
      </w:r>
    </w:p>
    <w:p w:rsidR="0012687E" w:rsidRDefault="00F32BCF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Plan pomocy małoletniemu</w:t>
      </w:r>
    </w:p>
    <w:p w:rsidR="0012687E" w:rsidRDefault="00F32BCF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Dokumenty z prowadzonych czynności pomocniczych w procesie udzielania wsparcia małoletniemu</w:t>
      </w:r>
    </w:p>
    <w:p w:rsidR="0012687E" w:rsidRDefault="00F32BCF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Ocena efektywności udzielonego wsparcia</w:t>
      </w:r>
    </w:p>
    <w:p w:rsidR="0012687E" w:rsidRDefault="00F32BCF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Wykaz osób i instytucji zaangażowanych w proces udzielania pomocy małoletniemu.</w:t>
      </w:r>
    </w:p>
    <w:p w:rsidR="0012687E" w:rsidRDefault="0012687E">
      <w:pPr>
        <w:pStyle w:val="Akapitzlist"/>
        <w:spacing w:line="360" w:lineRule="auto"/>
        <w:ind w:left="1440"/>
        <w:jc w:val="both"/>
        <w:rPr>
          <w:rFonts w:ascii="Times New Roman" w:eastAsia="Calibri" w:hAnsi="Times New Roman" w:cs="Arial"/>
        </w:rPr>
      </w:pPr>
    </w:p>
    <w:p w:rsidR="0012687E" w:rsidRDefault="00F32BCF">
      <w:pPr>
        <w:suppressAutoHyphens w:val="0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eastAsia="Calibri" w:hAnsi="Times New Roman" w:cs="Arial"/>
          <w:kern w:val="0"/>
        </w:rPr>
        <w:t>§ 12</w:t>
      </w:r>
    </w:p>
    <w:p w:rsidR="0012687E" w:rsidRDefault="00F32BCF">
      <w:pPr>
        <w:suppressAutoHyphens w:val="0"/>
        <w:spacing w:line="360" w:lineRule="auto"/>
        <w:jc w:val="center"/>
        <w:rPr>
          <w:rFonts w:ascii="Times New Roman" w:hAnsi="Times New Roman"/>
        </w:rPr>
      </w:pPr>
      <w:bookmarkStart w:id="1" w:name="_Hlk154923282"/>
      <w:bookmarkEnd w:id="1"/>
      <w:r>
        <w:rPr>
          <w:rFonts w:ascii="Times New Roman" w:eastAsia="Calibri" w:hAnsi="Times New Roman" w:cs="Arial"/>
          <w:b/>
          <w:kern w:val="0"/>
        </w:rPr>
        <w:t>Zasady i sposób udostępniania rodzicom albo opiekunom prawnym lub faktycznym oraz dzieciom standardów do zaznajomienia się z nimi i ich stosowania</w:t>
      </w:r>
    </w:p>
    <w:p w:rsidR="0012687E" w:rsidRDefault="0012687E">
      <w:pPr>
        <w:suppressAutoHyphens w:val="0"/>
        <w:spacing w:line="360" w:lineRule="auto"/>
        <w:jc w:val="center"/>
        <w:rPr>
          <w:rFonts w:ascii="Times New Roman" w:eastAsia="Calibri" w:hAnsi="Times New Roman" w:cs="Arial"/>
          <w:kern w:val="0"/>
        </w:rPr>
      </w:pPr>
      <w:bookmarkStart w:id="2" w:name="_Hlk154923282_kopia_1"/>
      <w:bookmarkEnd w:id="2"/>
    </w:p>
    <w:p w:rsidR="0012687E" w:rsidRDefault="00F32BCF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W Szkole Podstawowej nr 12 im. Stanisława Moniuszki w Koninie opracowane zostały dwie wersje dokumentu „Standardy ochrony małoletnich”:</w:t>
      </w:r>
    </w:p>
    <w:p w:rsidR="0012687E" w:rsidRDefault="00F32BCF">
      <w:pPr>
        <w:pStyle w:val="Akapitzlist"/>
        <w:numPr>
          <w:ilvl w:val="1"/>
          <w:numId w:val="9"/>
        </w:numPr>
        <w:spacing w:line="360" w:lineRule="auto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Wersja „pełna”, którą stanowi niniejszy dokument</w:t>
      </w:r>
    </w:p>
    <w:p w:rsidR="0012687E" w:rsidRDefault="00F32BCF">
      <w:pPr>
        <w:pStyle w:val="Akapitzlist"/>
        <w:numPr>
          <w:ilvl w:val="1"/>
          <w:numId w:val="9"/>
        </w:numPr>
        <w:spacing w:line="360" w:lineRule="auto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Wersja „skrócona” – przeznaczona dla małoletnich.</w:t>
      </w:r>
    </w:p>
    <w:p w:rsidR="0012687E" w:rsidRDefault="00F32BCF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Udostępnianie standardów następuje przy wykorzystaniu dostępnych dla wszystkich kanałów informacyjnych stosowanych w Szkole Podstawowej nr 12 im. Stanisława Moniuszki w Koninie, w szczególności poprzez:</w:t>
      </w:r>
    </w:p>
    <w:p w:rsidR="004C7513" w:rsidRPr="00976248" w:rsidRDefault="004C7513" w:rsidP="00976248">
      <w:pPr>
        <w:pStyle w:val="Akapitzlist"/>
        <w:numPr>
          <w:ilvl w:val="1"/>
          <w:numId w:val="9"/>
        </w:numPr>
        <w:spacing w:line="360" w:lineRule="auto"/>
        <w:rPr>
          <w:rFonts w:ascii="Times New Roman" w:hAnsi="Times New Roman"/>
        </w:rPr>
      </w:pPr>
      <w:r w:rsidRPr="004C7513">
        <w:rPr>
          <w:rFonts w:ascii="Times New Roman" w:hAnsi="Times New Roman"/>
        </w:rPr>
        <w:t>opublikowanie obydwu wersji na stronie internetowej  Szkoły Podstawowej nr 12 im. Stanisława Moniuszki w Koninie</w:t>
      </w:r>
      <w:r w:rsidRPr="00976248">
        <w:rPr>
          <w:rFonts w:ascii="Times New Roman" w:eastAsia="Calibri" w:hAnsi="Times New Roman" w:cs="Arial"/>
        </w:rPr>
        <w:t xml:space="preserve"> </w:t>
      </w:r>
    </w:p>
    <w:p w:rsidR="0012687E" w:rsidRPr="00976248" w:rsidRDefault="00F32BCF">
      <w:pPr>
        <w:pStyle w:val="Akapitzlist"/>
        <w:numPr>
          <w:ilvl w:val="1"/>
          <w:numId w:val="9"/>
        </w:numPr>
        <w:spacing w:line="360" w:lineRule="auto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 xml:space="preserve">przekazanie </w:t>
      </w:r>
      <w:r w:rsidR="00976248">
        <w:rPr>
          <w:rFonts w:ascii="Times New Roman" w:eastAsia="Calibri" w:hAnsi="Times New Roman" w:cs="Arial"/>
        </w:rPr>
        <w:t xml:space="preserve">dokumentu </w:t>
      </w:r>
      <w:r>
        <w:rPr>
          <w:rFonts w:ascii="Times New Roman" w:eastAsia="Calibri" w:hAnsi="Times New Roman" w:cs="Arial"/>
        </w:rPr>
        <w:t xml:space="preserve">pracownikom </w:t>
      </w:r>
      <w:r w:rsidR="00976248">
        <w:rPr>
          <w:rFonts w:ascii="Times New Roman" w:eastAsia="Calibri" w:hAnsi="Times New Roman" w:cs="Arial"/>
        </w:rPr>
        <w:t xml:space="preserve"> </w:t>
      </w:r>
      <w:r>
        <w:rPr>
          <w:rFonts w:ascii="Times New Roman" w:eastAsia="Calibri" w:hAnsi="Times New Roman" w:cs="Arial"/>
        </w:rPr>
        <w:t>Szkoły Podstawowej nr 12 im. Stanisława Moniuszki w Koninie z wykorzystaniem służbowej poczty elektronicznej</w:t>
      </w:r>
    </w:p>
    <w:p w:rsidR="00976248" w:rsidRDefault="00976248" w:rsidP="00976248">
      <w:pPr>
        <w:pStyle w:val="Akapitzlist"/>
        <w:numPr>
          <w:ilvl w:val="1"/>
          <w:numId w:val="9"/>
        </w:numPr>
        <w:spacing w:line="360" w:lineRule="auto"/>
        <w:rPr>
          <w:rFonts w:ascii="Times New Roman" w:hAnsi="Times New Roman"/>
        </w:rPr>
      </w:pPr>
      <w:r w:rsidRPr="00976248">
        <w:rPr>
          <w:rFonts w:ascii="Times New Roman" w:hAnsi="Times New Roman"/>
        </w:rPr>
        <w:t>zapoznanie z dokumentem rodziców  na pierwszym zebraniu</w:t>
      </w:r>
    </w:p>
    <w:p w:rsidR="0012687E" w:rsidRDefault="00F32BCF">
      <w:pPr>
        <w:pStyle w:val="Akapitzlist"/>
        <w:numPr>
          <w:ilvl w:val="1"/>
          <w:numId w:val="9"/>
        </w:numPr>
        <w:spacing w:line="360" w:lineRule="auto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wgląd w wersję wydrukowaną, dostępną w sekretariacie Szkoły Podstawowej nr 12 im. Stanisława Moniuszki w Koninie, który mają: wszyscy pracownicy, rodzice, zewnętrzne podmioty uprawnione do kontroli.</w:t>
      </w:r>
    </w:p>
    <w:p w:rsidR="0012687E" w:rsidRDefault="00F32BCF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Do zapoznania małoletnich ze standardami w sposób uwzględniający ich poziom rozwoju, możliwości i ograniczenia psychofizyczne, niepełnosprawność i specjalne potrzeby edukacyjne są zobowiązani solidarnie wychowawcy oddziałów i nauczyciele współorganizujący kształcenie specjalne przy wsparciu specjalistów zatrudnionych w  Szkole Podstawowej nr 12 im. Stanisława Moniuszki w Koninie</w:t>
      </w:r>
    </w:p>
    <w:p w:rsidR="0012687E" w:rsidRDefault="00F32BCF">
      <w:pPr>
        <w:pStyle w:val="Akapitzlist"/>
        <w:numPr>
          <w:ilvl w:val="1"/>
          <w:numId w:val="9"/>
        </w:numPr>
        <w:spacing w:line="360" w:lineRule="auto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zapoznanie, o którym mowa powyżej, realizowane jest w ramach zajęć wychowawczych, zorganizowanych w tym celu spotkań grupowych oraz w razie potrzeby spotkań indywidualnych</w:t>
      </w:r>
    </w:p>
    <w:p w:rsidR="0012687E" w:rsidRDefault="00F32BCF">
      <w:pPr>
        <w:pStyle w:val="Akapitzlist"/>
        <w:numPr>
          <w:ilvl w:val="1"/>
          <w:numId w:val="9"/>
        </w:numPr>
        <w:spacing w:line="360" w:lineRule="auto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monitorowanie stosowania przez małoletnich standardów jest obowiązkiem każdego pracownika  Szkoły Podstawowej nr 12 im. Stanisława Moniuszki w Koninie</w:t>
      </w:r>
    </w:p>
    <w:p w:rsidR="0012687E" w:rsidRDefault="00F32BCF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Upowszechnianie wiedzy nt standardów następuje również poprzez współpracę z rodzicami małoletnich.</w:t>
      </w:r>
    </w:p>
    <w:p w:rsidR="0012687E" w:rsidRDefault="0012687E">
      <w:pPr>
        <w:pStyle w:val="Akapitzlist"/>
        <w:spacing w:line="360" w:lineRule="auto"/>
        <w:jc w:val="center"/>
        <w:rPr>
          <w:rFonts w:ascii="Times New Roman" w:eastAsia="Calibri" w:hAnsi="Times New Roman" w:cs="Arial"/>
        </w:rPr>
      </w:pPr>
    </w:p>
    <w:p w:rsidR="0012687E" w:rsidRDefault="00F32BCF">
      <w:pPr>
        <w:pStyle w:val="Akapitzlist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§ 13</w:t>
      </w:r>
    </w:p>
    <w:p w:rsidR="0012687E" w:rsidRDefault="00F32BCF">
      <w:pPr>
        <w:suppressAutoHyphens w:val="0"/>
        <w:spacing w:line="360" w:lineRule="auto"/>
        <w:jc w:val="center"/>
        <w:rPr>
          <w:rFonts w:ascii="Times New Roman" w:hAnsi="Times New Roman"/>
        </w:rPr>
      </w:pPr>
      <w:bookmarkStart w:id="3" w:name="_Hlk154922148"/>
      <w:r>
        <w:rPr>
          <w:rFonts w:ascii="Times New Roman" w:eastAsia="Calibri" w:hAnsi="Times New Roman" w:cs="Arial"/>
          <w:b/>
          <w:kern w:val="0"/>
        </w:rPr>
        <w:t>Zasady przeglądu i aktualizacji Standardów</w:t>
      </w:r>
      <w:bookmarkEnd w:id="3"/>
    </w:p>
    <w:p w:rsidR="0012687E" w:rsidRDefault="0012687E">
      <w:pPr>
        <w:suppressAutoHyphens w:val="0"/>
        <w:spacing w:line="360" w:lineRule="auto"/>
        <w:jc w:val="center"/>
        <w:rPr>
          <w:rFonts w:ascii="Times New Roman" w:eastAsia="Calibri" w:hAnsi="Times New Roman" w:cs="Arial"/>
          <w:kern w:val="0"/>
        </w:rPr>
      </w:pPr>
    </w:p>
    <w:p w:rsidR="0012687E" w:rsidRDefault="00F32BCF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</w:rPr>
      </w:pPr>
      <w:bookmarkStart w:id="4" w:name="_Hlk155441007"/>
      <w:r>
        <w:rPr>
          <w:rFonts w:ascii="Times New Roman" w:eastAsia="Calibri" w:hAnsi="Times New Roman" w:cs="Arial"/>
        </w:rPr>
        <w:t>Dyrektor Szkoły Podstawowej nr 12 im. Stanisława Moniuszki w Koninie dokonuje oceny stopnia znajomości i poprawności stosowania „Standardów ochrony małoletnich” na bieżąco, w ramach sprawowanego nadzoru pedagogicznego.</w:t>
      </w:r>
    </w:p>
    <w:p w:rsidR="0012687E" w:rsidRDefault="00F32BCF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W przypadku zmian prawa, wymagającego ich wdrożenia w dokumencie nowelizacje są wprowadzane na tych samych zasadach, które obowiązywały przy wdrożeniu dokumentu.</w:t>
      </w:r>
    </w:p>
    <w:p w:rsidR="0012687E" w:rsidRDefault="00F32BCF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W celu oceny funkcjonalności i przydatności dokumentu w Szkole Podstawowej nr 12 im. Stanisława Moniuszki w Koninie prowadzone są ewaluacje:</w:t>
      </w:r>
    </w:p>
    <w:p w:rsidR="0012687E" w:rsidRDefault="00F32BCF">
      <w:pPr>
        <w:pStyle w:val="Akapitzlist"/>
        <w:numPr>
          <w:ilvl w:val="1"/>
          <w:numId w:val="7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W trakcie posługiwania się i stosowania opracowania</w:t>
      </w:r>
    </w:p>
    <w:p w:rsidR="0012687E" w:rsidRDefault="00F32BCF">
      <w:pPr>
        <w:pStyle w:val="Akapitzlist"/>
        <w:numPr>
          <w:ilvl w:val="1"/>
          <w:numId w:val="7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Po upływie dwóch lat od daty wdrożenia</w:t>
      </w:r>
    </w:p>
    <w:p w:rsidR="0012687E" w:rsidRDefault="00F32BCF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Ewaluację przeprowadza Koordynator ds. Standardów ochrony małoletnich z użyciem technik:</w:t>
      </w:r>
    </w:p>
    <w:p w:rsidR="0012687E" w:rsidRDefault="00F32BCF">
      <w:pPr>
        <w:pStyle w:val="Akapitzlist"/>
        <w:numPr>
          <w:ilvl w:val="1"/>
          <w:numId w:val="7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analizy dokumentu</w:t>
      </w:r>
    </w:p>
    <w:p w:rsidR="0012687E" w:rsidRDefault="00F32BCF">
      <w:pPr>
        <w:pStyle w:val="Akapitzlist"/>
        <w:numPr>
          <w:ilvl w:val="1"/>
          <w:numId w:val="7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wywiadów z rodzicami i pracownikami  Szkoły Podstawowej nr 12 im. Stanisława Moniuszki w Koninie</w:t>
      </w:r>
    </w:p>
    <w:p w:rsidR="0012687E" w:rsidRDefault="00F32BCF">
      <w:pPr>
        <w:pStyle w:val="Akapitzlist"/>
        <w:numPr>
          <w:ilvl w:val="1"/>
          <w:numId w:val="7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sondażu, z użyciem ankiety anonimowej</w:t>
      </w:r>
    </w:p>
    <w:p w:rsidR="0012687E" w:rsidRDefault="00F32BCF">
      <w:pPr>
        <w:pStyle w:val="Akapitzlist"/>
        <w:numPr>
          <w:ilvl w:val="1"/>
          <w:numId w:val="7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dyskusji w ramach zespołów klasowych</w:t>
      </w:r>
    </w:p>
    <w:p w:rsidR="0012687E" w:rsidRDefault="00F32BCF">
      <w:pPr>
        <w:pStyle w:val="Akapitzlist"/>
        <w:numPr>
          <w:ilvl w:val="1"/>
          <w:numId w:val="7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dialogu z uczniami i samorządem uczniowskim</w:t>
      </w:r>
    </w:p>
    <w:p w:rsidR="0012687E" w:rsidRDefault="00F32BCF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>Raport z ewaluacji wraz z wnioskami i rekomendacjami Koordynator ds. Standardów ochrony małoletnich przedstawia za pośrednictwem dyrektora Szkoły Podstawowej nr 12 im. Stanisława Moniuszki w Koninie radzie pedagogicznej.</w:t>
      </w:r>
      <w:bookmarkEnd w:id="4"/>
    </w:p>
    <w:p w:rsidR="0012687E" w:rsidRDefault="0012687E">
      <w:pPr>
        <w:pStyle w:val="Akapitzlist"/>
        <w:spacing w:line="360" w:lineRule="auto"/>
        <w:jc w:val="center"/>
        <w:rPr>
          <w:rFonts w:ascii="Times New Roman" w:eastAsia="Calibri" w:hAnsi="Times New Roman" w:cs="Arial"/>
        </w:rPr>
      </w:pPr>
    </w:p>
    <w:p w:rsidR="0012687E" w:rsidRDefault="0012687E">
      <w:pPr>
        <w:spacing w:line="360" w:lineRule="auto"/>
        <w:jc w:val="both"/>
        <w:rPr>
          <w:rFonts w:eastAsia="Calibri" w:cstheme="minorHAnsi"/>
          <w:b/>
        </w:rPr>
      </w:pPr>
    </w:p>
    <w:p w:rsidR="00842F43" w:rsidRDefault="00842F43">
      <w:pPr>
        <w:spacing w:line="360" w:lineRule="auto"/>
        <w:jc w:val="both"/>
        <w:rPr>
          <w:rFonts w:ascii="Times New Roman" w:eastAsia="Calibri" w:hAnsi="Times New Roman" w:cstheme="minorHAnsi"/>
          <w:b/>
        </w:rPr>
      </w:pPr>
    </w:p>
    <w:p w:rsidR="00B0413F" w:rsidRDefault="00B0413F">
      <w:pPr>
        <w:spacing w:line="360" w:lineRule="auto"/>
        <w:jc w:val="both"/>
        <w:rPr>
          <w:rFonts w:ascii="Times New Roman" w:eastAsia="Calibri" w:hAnsi="Times New Roman" w:cstheme="minorHAnsi"/>
          <w:b/>
        </w:rPr>
      </w:pPr>
    </w:p>
    <w:p w:rsidR="00B0413F" w:rsidRDefault="00B0413F">
      <w:pPr>
        <w:spacing w:line="360" w:lineRule="auto"/>
        <w:jc w:val="both"/>
        <w:rPr>
          <w:rFonts w:ascii="Times New Roman" w:eastAsia="Calibri" w:hAnsi="Times New Roman" w:cstheme="minorHAnsi"/>
          <w:b/>
        </w:rPr>
      </w:pPr>
    </w:p>
    <w:p w:rsidR="00B0413F" w:rsidRDefault="00B0413F">
      <w:pPr>
        <w:spacing w:line="360" w:lineRule="auto"/>
        <w:jc w:val="both"/>
        <w:rPr>
          <w:rFonts w:ascii="Times New Roman" w:eastAsia="Calibri" w:hAnsi="Times New Roman" w:cstheme="minorHAnsi"/>
          <w:b/>
        </w:rPr>
      </w:pPr>
    </w:p>
    <w:p w:rsidR="00B0413F" w:rsidRDefault="00B0413F">
      <w:pPr>
        <w:spacing w:line="360" w:lineRule="auto"/>
        <w:jc w:val="both"/>
        <w:rPr>
          <w:rFonts w:ascii="Times New Roman" w:eastAsia="Calibri" w:hAnsi="Times New Roman" w:cstheme="minorHAnsi"/>
          <w:b/>
        </w:rPr>
      </w:pPr>
    </w:p>
    <w:p w:rsidR="00B0413F" w:rsidRDefault="00B0413F">
      <w:pPr>
        <w:spacing w:line="360" w:lineRule="auto"/>
        <w:jc w:val="both"/>
        <w:rPr>
          <w:rFonts w:ascii="Times New Roman" w:eastAsia="Calibri" w:hAnsi="Times New Roman" w:cstheme="minorHAnsi"/>
          <w:b/>
        </w:rPr>
      </w:pPr>
    </w:p>
    <w:p w:rsidR="00B0413F" w:rsidRDefault="00B0413F">
      <w:pPr>
        <w:spacing w:line="360" w:lineRule="auto"/>
        <w:jc w:val="both"/>
        <w:rPr>
          <w:rFonts w:ascii="Times New Roman" w:eastAsia="Calibri" w:hAnsi="Times New Roman" w:cstheme="minorHAnsi"/>
          <w:b/>
        </w:rPr>
      </w:pPr>
    </w:p>
    <w:p w:rsidR="00B0413F" w:rsidRDefault="00B0413F">
      <w:pPr>
        <w:spacing w:line="360" w:lineRule="auto"/>
        <w:jc w:val="both"/>
        <w:rPr>
          <w:rFonts w:ascii="Times New Roman" w:eastAsia="Calibri" w:hAnsi="Times New Roman" w:cstheme="minorHAnsi"/>
          <w:b/>
        </w:rPr>
      </w:pPr>
    </w:p>
    <w:p w:rsidR="00B0413F" w:rsidRDefault="00B0413F">
      <w:pPr>
        <w:spacing w:line="360" w:lineRule="auto"/>
        <w:jc w:val="both"/>
        <w:rPr>
          <w:rFonts w:ascii="Times New Roman" w:eastAsia="Calibri" w:hAnsi="Times New Roman" w:cstheme="minorHAnsi"/>
          <w:b/>
        </w:rPr>
      </w:pPr>
    </w:p>
    <w:p w:rsidR="00B0413F" w:rsidRDefault="00B0413F">
      <w:pPr>
        <w:spacing w:line="360" w:lineRule="auto"/>
        <w:jc w:val="both"/>
        <w:rPr>
          <w:rFonts w:ascii="Times New Roman" w:eastAsia="Calibri" w:hAnsi="Times New Roman" w:cstheme="minorHAnsi"/>
          <w:b/>
        </w:rPr>
      </w:pPr>
    </w:p>
    <w:p w:rsidR="00B0413F" w:rsidRDefault="00B0413F">
      <w:pPr>
        <w:spacing w:line="360" w:lineRule="auto"/>
        <w:jc w:val="both"/>
        <w:rPr>
          <w:rFonts w:ascii="Times New Roman" w:eastAsia="Calibri" w:hAnsi="Times New Roman" w:cstheme="minorHAnsi"/>
          <w:b/>
        </w:rPr>
      </w:pPr>
    </w:p>
    <w:p w:rsidR="00B0413F" w:rsidRDefault="00B0413F">
      <w:pPr>
        <w:spacing w:line="360" w:lineRule="auto"/>
        <w:jc w:val="both"/>
        <w:rPr>
          <w:rFonts w:ascii="Times New Roman" w:eastAsia="Calibri" w:hAnsi="Times New Roman" w:cstheme="minorHAnsi"/>
          <w:b/>
        </w:rPr>
      </w:pPr>
    </w:p>
    <w:p w:rsidR="00B0413F" w:rsidRDefault="00B0413F">
      <w:pPr>
        <w:spacing w:line="360" w:lineRule="auto"/>
        <w:jc w:val="both"/>
        <w:rPr>
          <w:rFonts w:ascii="Times New Roman" w:eastAsia="Calibri" w:hAnsi="Times New Roman" w:cstheme="minorHAnsi"/>
          <w:b/>
        </w:rPr>
      </w:pPr>
    </w:p>
    <w:p w:rsidR="00B0413F" w:rsidRDefault="00B0413F">
      <w:pPr>
        <w:spacing w:line="360" w:lineRule="auto"/>
        <w:jc w:val="both"/>
        <w:rPr>
          <w:rFonts w:ascii="Times New Roman" w:eastAsia="Calibri" w:hAnsi="Times New Roman" w:cstheme="minorHAnsi"/>
          <w:b/>
        </w:rPr>
      </w:pPr>
    </w:p>
    <w:p w:rsidR="0012687E" w:rsidRDefault="00F32BCF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theme="minorHAnsi"/>
          <w:b/>
        </w:rPr>
        <w:t xml:space="preserve">Załączniki do Zarządzenia nr ........ Dyrektora ........................ w sprawie STANDARDÓW OCHRONY MAŁOLETNICH </w:t>
      </w:r>
    </w:p>
    <w:p w:rsidR="0012687E" w:rsidRDefault="00F32BCF">
      <w:pPr>
        <w:pStyle w:val="Akapitzlist"/>
        <w:numPr>
          <w:ilvl w:val="0"/>
          <w:numId w:val="15"/>
        </w:numPr>
        <w:spacing w:line="360" w:lineRule="auto"/>
        <w:ind w:left="0"/>
        <w:jc w:val="both"/>
        <w:rPr>
          <w:rFonts w:ascii="Times New Roman" w:hAnsi="Times New Roman"/>
        </w:rPr>
      </w:pPr>
      <w:bookmarkStart w:id="5" w:name="_Hlk157548444"/>
      <w:r>
        <w:rPr>
          <w:rFonts w:ascii="Times New Roman" w:eastAsia="Calibri" w:hAnsi="Times New Roman" w:cstheme="minorHAnsi"/>
        </w:rPr>
        <w:t>Załącznik nr 1- Standardy ochrony małoletnich</w:t>
      </w:r>
    </w:p>
    <w:p w:rsidR="0012687E" w:rsidRDefault="00F32BCF">
      <w:pPr>
        <w:pStyle w:val="Akapitzlist"/>
        <w:numPr>
          <w:ilvl w:val="0"/>
          <w:numId w:val="15"/>
        </w:numPr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theme="minorHAnsi"/>
        </w:rPr>
        <w:t xml:space="preserve">Załącznik nr 2 -Oświadczenie, o którym mowa w art. 21., ust. 5., </w:t>
      </w:r>
      <w:r>
        <w:rPr>
          <w:rFonts w:ascii="Times New Roman" w:eastAsia="Calibri" w:hAnsi="Times New Roman" w:cstheme="minorHAnsi"/>
          <w:i/>
        </w:rPr>
        <w:t>Ustawy z dnia 13 maja 2016 r. o przeciwdziałaniu zagrożeniom przestępczością na tle seksualnym</w:t>
      </w:r>
      <w:bookmarkEnd w:id="5"/>
    </w:p>
    <w:p w:rsidR="0012687E" w:rsidRDefault="00F32BCF">
      <w:pPr>
        <w:pStyle w:val="Akapitzlist"/>
        <w:numPr>
          <w:ilvl w:val="0"/>
          <w:numId w:val="15"/>
        </w:numPr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theme="minorHAnsi"/>
        </w:rPr>
        <w:t xml:space="preserve">Załącznik nr 3 -Oświadczenie, o którym mowa w art. 21., ust. 7., </w:t>
      </w:r>
      <w:r>
        <w:rPr>
          <w:rFonts w:ascii="Times New Roman" w:eastAsia="Calibri" w:hAnsi="Times New Roman" w:cstheme="minorHAnsi"/>
          <w:i/>
        </w:rPr>
        <w:t>Ustawy z dnia 13 maja 2016 r. o przeciwdziałaniu zagrożeniom przestępczością na tle seksualnym</w:t>
      </w:r>
    </w:p>
    <w:p w:rsidR="0012687E" w:rsidRDefault="00F32BCF">
      <w:pPr>
        <w:pStyle w:val="Akapitzlist"/>
        <w:numPr>
          <w:ilvl w:val="0"/>
          <w:numId w:val="15"/>
        </w:numPr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theme="minorHAnsi"/>
        </w:rPr>
        <w:t xml:space="preserve">Załącznik nr 4- Oświadczenie o zapoznaniu się ze </w:t>
      </w:r>
      <w:r>
        <w:rPr>
          <w:rFonts w:ascii="Times New Roman" w:eastAsia="Calibri" w:hAnsi="Times New Roman" w:cstheme="minorHAnsi"/>
          <w:i/>
        </w:rPr>
        <w:t>Standardami ochrony małoletnich</w:t>
      </w:r>
      <w:r>
        <w:rPr>
          <w:rFonts w:ascii="Times New Roman" w:eastAsia="Calibri" w:hAnsi="Times New Roman" w:cstheme="minorHAnsi"/>
        </w:rPr>
        <w:t xml:space="preserve"> </w:t>
      </w:r>
      <w:r>
        <w:rPr>
          <w:rFonts w:ascii="Times New Roman" w:eastAsia="Calibri" w:hAnsi="Times New Roman" w:cstheme="minorHAnsi"/>
        </w:rPr>
        <w:br/>
        <w:t xml:space="preserve">w  </w:t>
      </w:r>
      <w:r>
        <w:rPr>
          <w:rFonts w:ascii="Times New Roman" w:eastAsia="Calibri" w:hAnsi="Times New Roman" w:cs="Arial"/>
        </w:rPr>
        <w:t>Szkole Podstawowej nr 12 im. Stanisława Moniuszki w Koninie</w:t>
      </w:r>
    </w:p>
    <w:p w:rsidR="0012687E" w:rsidRDefault="00F32BCF">
      <w:pPr>
        <w:pStyle w:val="Akapitzlist"/>
        <w:numPr>
          <w:ilvl w:val="0"/>
          <w:numId w:val="15"/>
        </w:numPr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theme="minorHAnsi"/>
        </w:rPr>
        <w:t>Załącznik nr 5- Karta interwencji</w:t>
      </w:r>
    </w:p>
    <w:p w:rsidR="0012687E" w:rsidRDefault="00F32BCF">
      <w:pPr>
        <w:pStyle w:val="Akapitzlist"/>
        <w:numPr>
          <w:ilvl w:val="0"/>
          <w:numId w:val="15"/>
        </w:numPr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theme="minorHAnsi"/>
        </w:rPr>
        <w:t>Załącznik nr 6- Ankieta monitorująca poziom realizacji standardów ochrony małoletnich</w:t>
      </w:r>
    </w:p>
    <w:p w:rsidR="0048355E" w:rsidRPr="0048355E" w:rsidRDefault="00F32BCF" w:rsidP="0048355E">
      <w:pPr>
        <w:pStyle w:val="Akapitzlist"/>
        <w:numPr>
          <w:ilvl w:val="0"/>
          <w:numId w:val="15"/>
        </w:numPr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theme="minorHAnsi"/>
        </w:rPr>
        <w:t xml:space="preserve">Załącznik nr 7- Rejestr zgłoszonych incydentów lub zdarzeń </w:t>
      </w:r>
      <w:r w:rsidR="0048355E">
        <w:rPr>
          <w:rFonts w:ascii="Times New Roman" w:eastAsia="Calibri" w:hAnsi="Times New Roman" w:cstheme="minorHAnsi"/>
        </w:rPr>
        <w:t>zagrażających dobru małoletniego</w:t>
      </w:r>
    </w:p>
    <w:p w:rsidR="00244A8F" w:rsidRPr="0048355E" w:rsidRDefault="0048355E" w:rsidP="0048355E">
      <w:pPr>
        <w:pStyle w:val="Akapitzlist"/>
        <w:numPr>
          <w:ilvl w:val="0"/>
          <w:numId w:val="15"/>
        </w:numPr>
        <w:spacing w:line="360" w:lineRule="auto"/>
        <w:ind w:left="0"/>
        <w:jc w:val="both"/>
        <w:rPr>
          <w:rFonts w:ascii="Times New Roman" w:hAnsi="Times New Roman"/>
        </w:rPr>
      </w:pPr>
      <w:r w:rsidRPr="0048355E">
        <w:rPr>
          <w:rFonts w:ascii="Times New Roman" w:hAnsi="Times New Roman"/>
        </w:rPr>
        <w:t>Klauzula informacyjna</w:t>
      </w:r>
      <w:r w:rsidRPr="0048355E">
        <w:rPr>
          <w:rFonts w:ascii="Times New Roman" w:hAnsi="Times New Roman"/>
        </w:rPr>
        <w:t xml:space="preserve"> </w:t>
      </w:r>
      <w:r w:rsidRPr="0048355E">
        <w:rPr>
          <w:rFonts w:ascii="Times New Roman" w:hAnsi="Times New Roman"/>
        </w:rPr>
        <w:t>dla osób, których dane osobowe są przetwarzane w związku z zastosowaniem Standardów Ochrony Małoletnich</w:t>
      </w:r>
    </w:p>
    <w:p w:rsidR="0012687E" w:rsidRDefault="0012687E">
      <w:pPr>
        <w:spacing w:line="360" w:lineRule="auto"/>
        <w:jc w:val="both"/>
        <w:rPr>
          <w:rFonts w:eastAsia="Calibri" w:cstheme="minorHAnsi"/>
        </w:rPr>
      </w:pPr>
    </w:p>
    <w:p w:rsidR="0012687E" w:rsidRDefault="0012687E">
      <w:pPr>
        <w:spacing w:line="360" w:lineRule="auto"/>
        <w:jc w:val="both"/>
        <w:rPr>
          <w:rFonts w:eastAsia="Calibri" w:cstheme="minorHAnsi"/>
        </w:rPr>
      </w:pPr>
    </w:p>
    <w:p w:rsidR="0012687E" w:rsidRDefault="0012687E">
      <w:pPr>
        <w:spacing w:line="360" w:lineRule="auto"/>
        <w:jc w:val="both"/>
        <w:rPr>
          <w:rFonts w:eastAsia="Calibri" w:cstheme="minorHAnsi"/>
        </w:rPr>
      </w:pPr>
    </w:p>
    <w:p w:rsidR="0012687E" w:rsidRDefault="0012687E">
      <w:pPr>
        <w:spacing w:line="360" w:lineRule="auto"/>
        <w:jc w:val="both"/>
        <w:rPr>
          <w:rFonts w:eastAsia="Calibri" w:cstheme="minorHAnsi"/>
        </w:rPr>
      </w:pPr>
    </w:p>
    <w:p w:rsidR="0012687E" w:rsidRDefault="0012687E">
      <w:pPr>
        <w:spacing w:line="360" w:lineRule="auto"/>
        <w:jc w:val="both"/>
        <w:rPr>
          <w:rFonts w:eastAsia="Calibri" w:cstheme="minorHAnsi"/>
        </w:rPr>
      </w:pPr>
    </w:p>
    <w:p w:rsidR="0012687E" w:rsidRDefault="0012687E">
      <w:pPr>
        <w:spacing w:line="360" w:lineRule="auto"/>
        <w:jc w:val="both"/>
        <w:rPr>
          <w:rFonts w:eastAsia="Calibri" w:cstheme="minorHAnsi"/>
        </w:rPr>
      </w:pPr>
    </w:p>
    <w:p w:rsidR="0012687E" w:rsidRDefault="0012687E">
      <w:pPr>
        <w:spacing w:line="360" w:lineRule="auto"/>
        <w:jc w:val="both"/>
        <w:rPr>
          <w:rFonts w:eastAsia="Calibri" w:cstheme="minorHAnsi"/>
        </w:rPr>
      </w:pPr>
    </w:p>
    <w:p w:rsidR="0012687E" w:rsidRDefault="0012687E">
      <w:pPr>
        <w:spacing w:line="360" w:lineRule="auto"/>
        <w:jc w:val="both"/>
        <w:rPr>
          <w:rFonts w:eastAsia="Calibri" w:cstheme="minorHAnsi"/>
        </w:rPr>
      </w:pPr>
    </w:p>
    <w:p w:rsidR="0012687E" w:rsidRDefault="0012687E">
      <w:pPr>
        <w:spacing w:line="360" w:lineRule="auto"/>
        <w:jc w:val="both"/>
        <w:rPr>
          <w:rFonts w:eastAsia="Calibri" w:cstheme="minorHAnsi"/>
        </w:rPr>
      </w:pPr>
    </w:p>
    <w:p w:rsidR="0012687E" w:rsidRDefault="0012687E">
      <w:pPr>
        <w:spacing w:line="360" w:lineRule="auto"/>
        <w:jc w:val="both"/>
        <w:rPr>
          <w:rFonts w:eastAsia="Calibri" w:cstheme="minorHAnsi"/>
        </w:rPr>
      </w:pPr>
    </w:p>
    <w:p w:rsidR="0012687E" w:rsidRDefault="0012687E">
      <w:pPr>
        <w:spacing w:line="360" w:lineRule="auto"/>
        <w:jc w:val="both"/>
        <w:rPr>
          <w:rFonts w:eastAsia="Calibri" w:cstheme="minorHAnsi"/>
        </w:rPr>
      </w:pPr>
    </w:p>
    <w:p w:rsidR="0012687E" w:rsidRDefault="0012687E">
      <w:pPr>
        <w:spacing w:line="360" w:lineRule="auto"/>
        <w:jc w:val="both"/>
        <w:rPr>
          <w:rFonts w:eastAsia="Calibri" w:cstheme="minorHAnsi"/>
        </w:rPr>
      </w:pPr>
    </w:p>
    <w:p w:rsidR="0012687E" w:rsidRDefault="0012687E">
      <w:pPr>
        <w:spacing w:line="360" w:lineRule="auto"/>
        <w:jc w:val="both"/>
        <w:rPr>
          <w:rFonts w:eastAsia="Calibri" w:cstheme="minorHAnsi"/>
        </w:rPr>
      </w:pPr>
    </w:p>
    <w:p w:rsidR="0012687E" w:rsidRDefault="0012687E">
      <w:pPr>
        <w:spacing w:line="360" w:lineRule="auto"/>
        <w:jc w:val="both"/>
        <w:rPr>
          <w:rFonts w:eastAsia="Calibri" w:cstheme="minorHAnsi"/>
        </w:rPr>
      </w:pPr>
    </w:p>
    <w:p w:rsidR="0012687E" w:rsidRDefault="0012687E">
      <w:pPr>
        <w:spacing w:line="360" w:lineRule="auto"/>
        <w:jc w:val="both"/>
        <w:rPr>
          <w:rFonts w:eastAsia="Calibri" w:cstheme="minorHAnsi"/>
        </w:rPr>
      </w:pPr>
    </w:p>
    <w:p w:rsidR="0012687E" w:rsidRDefault="0012687E">
      <w:pPr>
        <w:spacing w:line="360" w:lineRule="auto"/>
        <w:jc w:val="both"/>
        <w:rPr>
          <w:rFonts w:eastAsia="Calibri" w:cstheme="minorHAnsi"/>
        </w:rPr>
      </w:pPr>
    </w:p>
    <w:p w:rsidR="0012687E" w:rsidRDefault="0012687E">
      <w:pPr>
        <w:spacing w:line="360" w:lineRule="auto"/>
        <w:jc w:val="both"/>
        <w:rPr>
          <w:rFonts w:eastAsia="Calibri" w:cstheme="minorHAnsi"/>
        </w:rPr>
      </w:pPr>
    </w:p>
    <w:p w:rsidR="0012687E" w:rsidRDefault="0012687E">
      <w:pPr>
        <w:spacing w:line="360" w:lineRule="auto"/>
        <w:jc w:val="both"/>
        <w:rPr>
          <w:rFonts w:eastAsia="Calibri" w:cstheme="minorHAnsi"/>
        </w:rPr>
      </w:pPr>
    </w:p>
    <w:p w:rsidR="0012687E" w:rsidRDefault="0012687E">
      <w:pPr>
        <w:spacing w:line="360" w:lineRule="auto"/>
        <w:jc w:val="both"/>
        <w:rPr>
          <w:rFonts w:eastAsia="Calibri" w:cstheme="minorHAnsi"/>
        </w:rPr>
      </w:pPr>
    </w:p>
    <w:p w:rsidR="0012687E" w:rsidRDefault="0012687E">
      <w:pPr>
        <w:spacing w:line="360" w:lineRule="auto"/>
        <w:jc w:val="both"/>
        <w:rPr>
          <w:rFonts w:eastAsia="Calibri" w:cstheme="minorHAnsi"/>
        </w:rPr>
      </w:pPr>
    </w:p>
    <w:p w:rsidR="0012687E" w:rsidRDefault="0012687E">
      <w:pPr>
        <w:spacing w:line="360" w:lineRule="auto"/>
        <w:jc w:val="both"/>
        <w:rPr>
          <w:rFonts w:eastAsia="Calibri" w:cstheme="minorHAnsi"/>
        </w:rPr>
      </w:pPr>
    </w:p>
    <w:p w:rsidR="005A6429" w:rsidRDefault="005A6429" w:rsidP="003D1FC3">
      <w:pPr>
        <w:spacing w:line="360" w:lineRule="auto"/>
        <w:rPr>
          <w:rFonts w:cstheme="minorHAnsi"/>
          <w:b/>
        </w:rPr>
      </w:pPr>
    </w:p>
    <w:p w:rsidR="0012687E" w:rsidRDefault="00F32BCF">
      <w:pPr>
        <w:spacing w:line="360" w:lineRule="auto"/>
        <w:jc w:val="right"/>
      </w:pPr>
      <w:r>
        <w:rPr>
          <w:rFonts w:cstheme="minorHAnsi"/>
          <w:b/>
        </w:rPr>
        <w:t xml:space="preserve">Załącznik nr 2 </w:t>
      </w:r>
    </w:p>
    <w:p w:rsidR="0012687E" w:rsidRDefault="00F32BCF">
      <w:pPr>
        <w:spacing w:line="360" w:lineRule="auto"/>
        <w:jc w:val="right"/>
      </w:pPr>
      <w:r>
        <w:rPr>
          <w:rFonts w:cstheme="minorHAnsi"/>
        </w:rPr>
        <w:t>…………………………</w:t>
      </w:r>
    </w:p>
    <w:p w:rsidR="0012687E" w:rsidRDefault="00F32BCF">
      <w:pPr>
        <w:spacing w:line="360" w:lineRule="auto"/>
        <w:jc w:val="right"/>
      </w:pPr>
      <w:r>
        <w:rPr>
          <w:rFonts w:cstheme="minorHAnsi"/>
        </w:rPr>
        <w:t>(miejscowość i data)</w:t>
      </w:r>
    </w:p>
    <w:p w:rsidR="0012687E" w:rsidRDefault="0012687E">
      <w:pPr>
        <w:spacing w:line="360" w:lineRule="auto"/>
        <w:rPr>
          <w:rFonts w:cstheme="minorHAnsi"/>
        </w:rPr>
      </w:pPr>
    </w:p>
    <w:p w:rsidR="0012687E" w:rsidRDefault="00F32BCF">
      <w:pPr>
        <w:spacing w:line="276" w:lineRule="auto"/>
        <w:jc w:val="center"/>
      </w:pPr>
      <w:r>
        <w:rPr>
          <w:rFonts w:cstheme="minorHAnsi"/>
          <w:b/>
        </w:rPr>
        <w:t>OŚWIADCZENIE</w:t>
      </w:r>
    </w:p>
    <w:p w:rsidR="0012687E" w:rsidRDefault="00F32BCF">
      <w:pPr>
        <w:spacing w:line="276" w:lineRule="auto"/>
        <w:jc w:val="center"/>
      </w:pPr>
      <w:r>
        <w:rPr>
          <w:rFonts w:cstheme="minorHAnsi"/>
          <w:b/>
        </w:rPr>
        <w:t xml:space="preserve">O </w:t>
      </w:r>
      <w:bookmarkStart w:id="6" w:name="_Hlk156848134"/>
      <w:r>
        <w:rPr>
          <w:rFonts w:cstheme="minorHAnsi"/>
          <w:b/>
        </w:rPr>
        <w:t xml:space="preserve">PAŃSTWIE LUB PAŃSTWACH </w:t>
      </w:r>
      <w:bookmarkEnd w:id="6"/>
      <w:r>
        <w:rPr>
          <w:rFonts w:cstheme="minorHAnsi"/>
          <w:b/>
        </w:rPr>
        <w:t xml:space="preserve">ZAMIESZKIWANIA </w:t>
      </w:r>
    </w:p>
    <w:p w:rsidR="0012687E" w:rsidRDefault="00F32BCF">
      <w:pPr>
        <w:spacing w:line="276" w:lineRule="auto"/>
        <w:jc w:val="center"/>
      </w:pPr>
      <w:r>
        <w:rPr>
          <w:rFonts w:cstheme="minorHAnsi"/>
          <w:b/>
        </w:rPr>
        <w:t>W CIĄGU OSTATNICH 20 LAT, INNYCH NIŻ RZECZPOSPOLITA POLSKA</w:t>
      </w:r>
    </w:p>
    <w:p w:rsidR="0012687E" w:rsidRDefault="0012687E">
      <w:pPr>
        <w:spacing w:line="276" w:lineRule="auto"/>
        <w:rPr>
          <w:rFonts w:cstheme="minorHAnsi"/>
        </w:rPr>
      </w:pPr>
    </w:p>
    <w:p w:rsidR="0012687E" w:rsidRDefault="00F32BCF">
      <w:pPr>
        <w:spacing w:line="276" w:lineRule="auto"/>
      </w:pPr>
      <w:r>
        <w:rPr>
          <w:rFonts w:cstheme="minorHAnsi"/>
        </w:rPr>
        <w:t>Ja …………………………… nr pesel: ……………………… lub/i nr paszportu ……</w:t>
      </w:r>
    </w:p>
    <w:p w:rsidR="0012687E" w:rsidRDefault="00F32BCF">
      <w:pPr>
        <w:spacing w:line="276" w:lineRule="auto"/>
      </w:pPr>
      <w:r>
        <w:rPr>
          <w:rFonts w:cstheme="minorHAnsi"/>
        </w:rPr>
        <w:t xml:space="preserve">  </w:t>
      </w:r>
      <w:r>
        <w:rPr>
          <w:rFonts w:cstheme="minorHAnsi"/>
          <w:sz w:val="18"/>
        </w:rPr>
        <w:t>(imię i nazwisko czytelnie)</w:t>
      </w:r>
    </w:p>
    <w:p w:rsidR="0012687E" w:rsidRDefault="00F32BCF">
      <w:pPr>
        <w:spacing w:line="276" w:lineRule="auto"/>
      </w:pPr>
      <w:r>
        <w:rPr>
          <w:rFonts w:cstheme="minorHAnsi"/>
        </w:rPr>
        <w:t>Niniejszym oświadczam, że:</w:t>
      </w:r>
    </w:p>
    <w:p w:rsidR="0012687E" w:rsidRDefault="00F32BCF">
      <w:pPr>
        <w:spacing w:line="276" w:lineRule="auto"/>
      </w:pPr>
      <w:bookmarkStart w:id="7" w:name="_Hlk156848242"/>
      <w:r>
        <w:rPr>
          <w:rFonts w:cstheme="minorHAnsi"/>
        </w:rPr>
        <w:t>zamieszkiwałem/am w następującym państwie lub następujących państwach w ciągu ostatnich 20 lat, innych niż Rzeczpospolita Polska</w:t>
      </w:r>
      <w:bookmarkEnd w:id="7"/>
      <w:r>
        <w:rPr>
          <w:rFonts w:cstheme="minorHAnsi"/>
        </w:rPr>
        <w:t>:*</w:t>
      </w:r>
    </w:p>
    <w:p w:rsidR="0012687E" w:rsidRDefault="00F32BCF">
      <w:pPr>
        <w:spacing w:line="276" w:lineRule="auto"/>
      </w:pPr>
      <w:r>
        <w:rPr>
          <w:rFonts w:cstheme="minorHAnsi"/>
        </w:rPr>
        <w:t>…………………………………………………………………………………………… **</w:t>
      </w:r>
    </w:p>
    <w:p w:rsidR="0012687E" w:rsidRDefault="00F32BCF">
      <w:pPr>
        <w:spacing w:line="276" w:lineRule="auto"/>
        <w:jc w:val="center"/>
      </w:pPr>
      <w:r>
        <w:rPr>
          <w:rFonts w:cstheme="minorHAnsi"/>
        </w:rPr>
        <w:t>(wymienić państwa)</w:t>
      </w:r>
    </w:p>
    <w:p w:rsidR="0012687E" w:rsidRDefault="00F32BCF">
      <w:pPr>
        <w:spacing w:line="276" w:lineRule="auto"/>
      </w:pPr>
      <w:r>
        <w:rPr>
          <w:rFonts w:cstheme="minorHAnsi"/>
        </w:rPr>
        <w:t>nie zamieszkiwałem/am w państwach w ciągu ostatnich 20 lat, innych niż Rzeczpospolita Polska.*</w:t>
      </w:r>
    </w:p>
    <w:p w:rsidR="0012687E" w:rsidRDefault="00F32BCF">
      <w:pPr>
        <w:spacing w:line="276" w:lineRule="auto"/>
      </w:pPr>
      <w:r>
        <w:rPr>
          <w:rFonts w:cstheme="minorHAnsi"/>
        </w:rPr>
        <w:t>Jednocześnie oświadczam, że:</w:t>
      </w:r>
    </w:p>
    <w:p w:rsidR="0012687E" w:rsidRDefault="00F32BCF">
      <w:pPr>
        <w:spacing w:line="276" w:lineRule="auto"/>
      </w:pPr>
      <w:r>
        <w:rPr>
          <w:rFonts w:cstheme="minorHAnsi"/>
        </w:rPr>
        <w:t>posiadam obywatelstwo państwa innego niż Rzeczpospolita Polska:*</w:t>
      </w:r>
    </w:p>
    <w:p w:rsidR="0012687E" w:rsidRDefault="00F32BCF">
      <w:pPr>
        <w:spacing w:line="276" w:lineRule="auto"/>
      </w:pPr>
      <w:r>
        <w:rPr>
          <w:rFonts w:cstheme="minorHAnsi"/>
        </w:rPr>
        <w:t>…………………………………………………………………………………………….. **</w:t>
      </w:r>
    </w:p>
    <w:p w:rsidR="0012687E" w:rsidRDefault="00F32BCF">
      <w:pPr>
        <w:spacing w:line="276" w:lineRule="auto"/>
        <w:jc w:val="center"/>
      </w:pPr>
      <w:r>
        <w:rPr>
          <w:rFonts w:cstheme="minorHAnsi"/>
        </w:rPr>
        <w:t>(wymienić państwa obywatelstwa)</w:t>
      </w:r>
    </w:p>
    <w:p w:rsidR="0012687E" w:rsidRDefault="00F32BCF">
      <w:pPr>
        <w:spacing w:line="276" w:lineRule="auto"/>
      </w:pPr>
      <w:r>
        <w:rPr>
          <w:rFonts w:cstheme="minorHAnsi"/>
        </w:rPr>
        <w:t>nie posiadam obywatelstwo państwa innego niż Rzeczpospolita Polska*</w:t>
      </w:r>
    </w:p>
    <w:p w:rsidR="0012687E" w:rsidRDefault="00F32BCF">
      <w:pPr>
        <w:spacing w:line="276" w:lineRule="auto"/>
      </w:pPr>
      <w:r>
        <w:rPr>
          <w:rFonts w:cstheme="minorHAnsi"/>
        </w:rPr>
        <w:t>Jestem świadoma/y odpowiedzialności karnej za złożenie fałszywego oświadczenia</w:t>
      </w:r>
    </w:p>
    <w:p w:rsidR="0012687E" w:rsidRDefault="00F32BCF">
      <w:pPr>
        <w:spacing w:line="276" w:lineRule="auto"/>
      </w:pPr>
      <w:r>
        <w:rPr>
          <w:rFonts w:cstheme="minorHAnsi"/>
        </w:rPr>
        <w:t>* niepotrzebne skreślić</w:t>
      </w:r>
    </w:p>
    <w:p w:rsidR="0012687E" w:rsidRDefault="00F32BCF">
      <w:pPr>
        <w:spacing w:line="276" w:lineRule="auto"/>
      </w:pPr>
      <w:r>
        <w:rPr>
          <w:rFonts w:cstheme="minorHAnsi"/>
        </w:rPr>
        <w:t>** wpisać nazwę/nazwy państw lub „</w:t>
      </w:r>
      <w:r>
        <w:rPr>
          <w:rFonts w:cstheme="minorHAnsi"/>
          <w:i/>
        </w:rPr>
        <w:t>nie dotyczy</w:t>
      </w:r>
      <w:r>
        <w:rPr>
          <w:rFonts w:cstheme="minorHAnsi"/>
        </w:rPr>
        <w:t>”</w:t>
      </w:r>
    </w:p>
    <w:p w:rsidR="0012687E" w:rsidRDefault="0012687E">
      <w:pPr>
        <w:spacing w:line="276" w:lineRule="auto"/>
        <w:jc w:val="right"/>
        <w:rPr>
          <w:rFonts w:cstheme="minorHAnsi"/>
          <w:b/>
        </w:rPr>
      </w:pPr>
    </w:p>
    <w:p w:rsidR="0012687E" w:rsidRDefault="0012687E">
      <w:pPr>
        <w:spacing w:line="276" w:lineRule="auto"/>
        <w:jc w:val="right"/>
        <w:rPr>
          <w:rFonts w:cstheme="minorHAnsi"/>
          <w:b/>
        </w:rPr>
      </w:pPr>
    </w:p>
    <w:p w:rsidR="0012687E" w:rsidRDefault="0012687E">
      <w:pPr>
        <w:spacing w:line="276" w:lineRule="auto"/>
        <w:jc w:val="right"/>
        <w:rPr>
          <w:rFonts w:cstheme="minorHAnsi"/>
          <w:b/>
        </w:rPr>
      </w:pPr>
    </w:p>
    <w:p w:rsidR="0012687E" w:rsidRDefault="0012687E">
      <w:pPr>
        <w:spacing w:line="276" w:lineRule="auto"/>
        <w:jc w:val="right"/>
        <w:rPr>
          <w:rFonts w:cstheme="minorHAnsi"/>
          <w:b/>
        </w:rPr>
      </w:pPr>
    </w:p>
    <w:p w:rsidR="0012687E" w:rsidRDefault="0012687E">
      <w:pPr>
        <w:spacing w:line="276" w:lineRule="auto"/>
        <w:jc w:val="right"/>
        <w:rPr>
          <w:rFonts w:cstheme="minorHAnsi"/>
          <w:b/>
        </w:rPr>
      </w:pPr>
    </w:p>
    <w:p w:rsidR="0012687E" w:rsidRDefault="0012687E">
      <w:pPr>
        <w:spacing w:line="276" w:lineRule="auto"/>
        <w:jc w:val="right"/>
        <w:rPr>
          <w:rFonts w:cstheme="minorHAnsi"/>
          <w:b/>
        </w:rPr>
      </w:pPr>
    </w:p>
    <w:p w:rsidR="0012687E" w:rsidRDefault="0012687E">
      <w:pPr>
        <w:spacing w:line="276" w:lineRule="auto"/>
        <w:jc w:val="right"/>
        <w:rPr>
          <w:rFonts w:cstheme="minorHAnsi"/>
          <w:b/>
        </w:rPr>
      </w:pPr>
    </w:p>
    <w:p w:rsidR="0012687E" w:rsidRDefault="0012687E">
      <w:pPr>
        <w:spacing w:line="276" w:lineRule="auto"/>
        <w:jc w:val="right"/>
        <w:rPr>
          <w:rFonts w:cstheme="minorHAnsi"/>
          <w:b/>
        </w:rPr>
      </w:pPr>
    </w:p>
    <w:p w:rsidR="0012687E" w:rsidRDefault="0012687E">
      <w:pPr>
        <w:spacing w:line="276" w:lineRule="auto"/>
        <w:jc w:val="right"/>
        <w:rPr>
          <w:rFonts w:cstheme="minorHAnsi"/>
          <w:b/>
        </w:rPr>
      </w:pPr>
    </w:p>
    <w:p w:rsidR="0012687E" w:rsidRDefault="0012687E">
      <w:pPr>
        <w:spacing w:line="276" w:lineRule="auto"/>
        <w:jc w:val="right"/>
        <w:rPr>
          <w:rFonts w:cstheme="minorHAnsi"/>
          <w:b/>
        </w:rPr>
      </w:pPr>
    </w:p>
    <w:p w:rsidR="0012687E" w:rsidRDefault="0012687E">
      <w:pPr>
        <w:spacing w:line="276" w:lineRule="auto"/>
        <w:jc w:val="right"/>
        <w:rPr>
          <w:rFonts w:cstheme="minorHAnsi"/>
          <w:b/>
        </w:rPr>
      </w:pPr>
    </w:p>
    <w:p w:rsidR="0012687E" w:rsidRDefault="0012687E">
      <w:pPr>
        <w:spacing w:line="276" w:lineRule="auto"/>
        <w:jc w:val="right"/>
        <w:rPr>
          <w:rFonts w:cstheme="minorHAnsi"/>
          <w:b/>
        </w:rPr>
      </w:pPr>
    </w:p>
    <w:p w:rsidR="0012687E" w:rsidRDefault="0012687E">
      <w:pPr>
        <w:spacing w:line="276" w:lineRule="auto"/>
        <w:jc w:val="right"/>
        <w:rPr>
          <w:rFonts w:cstheme="minorHAnsi"/>
          <w:b/>
        </w:rPr>
      </w:pPr>
    </w:p>
    <w:p w:rsidR="0012687E" w:rsidRDefault="0012687E">
      <w:pPr>
        <w:spacing w:line="276" w:lineRule="auto"/>
        <w:jc w:val="right"/>
        <w:rPr>
          <w:rFonts w:cstheme="minorHAnsi"/>
          <w:b/>
        </w:rPr>
      </w:pPr>
    </w:p>
    <w:p w:rsidR="0012687E" w:rsidRDefault="0012687E">
      <w:pPr>
        <w:spacing w:line="276" w:lineRule="auto"/>
        <w:jc w:val="right"/>
        <w:rPr>
          <w:rFonts w:cstheme="minorHAnsi"/>
          <w:b/>
        </w:rPr>
      </w:pPr>
    </w:p>
    <w:p w:rsidR="0012687E" w:rsidRDefault="0012687E">
      <w:pPr>
        <w:spacing w:line="276" w:lineRule="auto"/>
        <w:jc w:val="right"/>
        <w:rPr>
          <w:rFonts w:cstheme="minorHAnsi"/>
          <w:b/>
        </w:rPr>
      </w:pPr>
    </w:p>
    <w:p w:rsidR="0012687E" w:rsidRDefault="0012687E">
      <w:pPr>
        <w:spacing w:line="276" w:lineRule="auto"/>
        <w:jc w:val="right"/>
        <w:rPr>
          <w:rFonts w:cstheme="minorHAnsi"/>
          <w:b/>
        </w:rPr>
      </w:pPr>
    </w:p>
    <w:p w:rsidR="0012687E" w:rsidRDefault="0012687E" w:rsidP="003D1FC3">
      <w:pPr>
        <w:spacing w:line="276" w:lineRule="auto"/>
        <w:rPr>
          <w:rFonts w:cstheme="minorHAnsi"/>
          <w:b/>
        </w:rPr>
      </w:pPr>
    </w:p>
    <w:p w:rsidR="0012687E" w:rsidRDefault="0012687E">
      <w:pPr>
        <w:spacing w:line="276" w:lineRule="auto"/>
        <w:jc w:val="right"/>
        <w:rPr>
          <w:rFonts w:cstheme="minorHAnsi"/>
          <w:b/>
        </w:rPr>
      </w:pPr>
    </w:p>
    <w:p w:rsidR="0012687E" w:rsidRDefault="00F32BCF">
      <w:pPr>
        <w:spacing w:line="276" w:lineRule="auto"/>
        <w:jc w:val="right"/>
      </w:pPr>
      <w:r>
        <w:rPr>
          <w:rFonts w:cstheme="minorHAnsi"/>
          <w:b/>
        </w:rPr>
        <w:t xml:space="preserve">Załącznik nr 3 </w:t>
      </w:r>
    </w:p>
    <w:p w:rsidR="00B0413F" w:rsidRDefault="00B0413F">
      <w:pPr>
        <w:spacing w:line="276" w:lineRule="auto"/>
        <w:jc w:val="right"/>
        <w:rPr>
          <w:rFonts w:cstheme="minorHAnsi"/>
        </w:rPr>
      </w:pPr>
    </w:p>
    <w:p w:rsidR="0012687E" w:rsidRDefault="00F32BCF">
      <w:pPr>
        <w:spacing w:line="276" w:lineRule="auto"/>
        <w:jc w:val="right"/>
      </w:pPr>
      <w:r>
        <w:rPr>
          <w:rFonts w:cstheme="minorHAnsi"/>
        </w:rPr>
        <w:t>…………………………</w:t>
      </w:r>
    </w:p>
    <w:p w:rsidR="0012687E" w:rsidRDefault="00F32BCF">
      <w:pPr>
        <w:spacing w:line="276" w:lineRule="auto"/>
        <w:jc w:val="right"/>
      </w:pPr>
      <w:r>
        <w:rPr>
          <w:rFonts w:cstheme="minorHAnsi"/>
          <w:sz w:val="18"/>
        </w:rPr>
        <w:t>(miejscowość i data)</w:t>
      </w:r>
    </w:p>
    <w:p w:rsidR="00B0413F" w:rsidRDefault="00B0413F">
      <w:pPr>
        <w:spacing w:line="276" w:lineRule="auto"/>
        <w:jc w:val="center"/>
        <w:rPr>
          <w:rFonts w:cstheme="minorHAnsi"/>
          <w:b/>
        </w:rPr>
      </w:pPr>
    </w:p>
    <w:p w:rsidR="0012687E" w:rsidRDefault="00F32BCF">
      <w:pPr>
        <w:spacing w:line="276" w:lineRule="auto"/>
        <w:jc w:val="center"/>
      </w:pPr>
      <w:r>
        <w:rPr>
          <w:rFonts w:cstheme="minorHAnsi"/>
          <w:b/>
        </w:rPr>
        <w:t>OŚWIADCZENIE</w:t>
      </w:r>
    </w:p>
    <w:p w:rsidR="0012687E" w:rsidRDefault="00F32BCF">
      <w:pPr>
        <w:spacing w:line="276" w:lineRule="auto"/>
      </w:pPr>
      <w:r>
        <w:rPr>
          <w:rFonts w:cstheme="minorHAnsi"/>
        </w:rPr>
        <w:t>Ja ……………………………...............… nr pesel: ………………………… lub/i nr paszportu …………….</w:t>
      </w:r>
    </w:p>
    <w:p w:rsidR="0012687E" w:rsidRDefault="00F32BCF">
      <w:pPr>
        <w:spacing w:line="276" w:lineRule="auto"/>
      </w:pPr>
      <w:r>
        <w:rPr>
          <w:rFonts w:cstheme="minorHAnsi"/>
        </w:rPr>
        <w:t xml:space="preserve">   </w:t>
      </w:r>
      <w:r>
        <w:rPr>
          <w:rFonts w:cstheme="minorHAnsi"/>
          <w:sz w:val="20"/>
        </w:rPr>
        <w:t xml:space="preserve">        (imię i nazwisko czytelnie)</w:t>
      </w:r>
    </w:p>
    <w:p w:rsidR="0012687E" w:rsidRDefault="00F32BCF">
      <w:pPr>
        <w:spacing w:line="276" w:lineRule="auto"/>
        <w:jc w:val="both"/>
      </w:pPr>
      <w:r>
        <w:rPr>
          <w:rFonts w:cstheme="minorHAnsi"/>
        </w:rPr>
        <w:t>Niniejszym oświadczam, że zamieszkiwałem/am w następującym państwie lub następujących państwach w ciągu ostatnich 20 lat, innych niż Rzeczpospolita Polska:</w:t>
      </w:r>
    </w:p>
    <w:p w:rsidR="0012687E" w:rsidRDefault="00F32BCF">
      <w:pPr>
        <w:spacing w:line="276" w:lineRule="auto"/>
      </w:pPr>
      <w:r>
        <w:rPr>
          <w:rFonts w:cstheme="minorHAnsi"/>
        </w:rPr>
        <w:t xml:space="preserve">…………………………………………………………………………………………… </w:t>
      </w:r>
    </w:p>
    <w:p w:rsidR="0012687E" w:rsidRDefault="00F32BCF">
      <w:pPr>
        <w:spacing w:line="276" w:lineRule="auto"/>
        <w:jc w:val="center"/>
      </w:pPr>
      <w:r>
        <w:rPr>
          <w:rFonts w:cstheme="minorHAnsi"/>
        </w:rPr>
        <w:t>(wymienić państwa)</w:t>
      </w:r>
    </w:p>
    <w:p w:rsidR="0012687E" w:rsidRDefault="00F32BCF">
      <w:pPr>
        <w:spacing w:line="276" w:lineRule="auto"/>
      </w:pPr>
      <w:r>
        <w:rPr>
          <w:rFonts w:cstheme="minorHAnsi"/>
        </w:rPr>
        <w:t>Jednocześnie oświadczam, że:</w:t>
      </w:r>
    </w:p>
    <w:p w:rsidR="0012687E" w:rsidRDefault="00F32BCF">
      <w:pPr>
        <w:spacing w:line="276" w:lineRule="auto"/>
      </w:pPr>
      <w:r>
        <w:rPr>
          <w:rFonts w:cstheme="minorHAnsi"/>
        </w:rPr>
        <w:t>posiadam obywatelstwo państwa innego niż Rzeczpospolita Polska:*</w:t>
      </w:r>
    </w:p>
    <w:p w:rsidR="0012687E" w:rsidRDefault="00F32BCF">
      <w:pPr>
        <w:spacing w:line="276" w:lineRule="auto"/>
      </w:pPr>
      <w:r>
        <w:rPr>
          <w:rFonts w:cstheme="minorHAnsi"/>
        </w:rPr>
        <w:t>…………………………………………………………………………………………….. **</w:t>
      </w:r>
    </w:p>
    <w:p w:rsidR="0012687E" w:rsidRDefault="00F32BCF">
      <w:pPr>
        <w:spacing w:line="276" w:lineRule="auto"/>
        <w:jc w:val="center"/>
      </w:pPr>
      <w:r>
        <w:rPr>
          <w:rFonts w:cstheme="minorHAnsi"/>
        </w:rPr>
        <w:t>(wymienić państwa obywatelstwa)</w:t>
      </w:r>
    </w:p>
    <w:p w:rsidR="0012687E" w:rsidRDefault="00F32BCF">
      <w:pPr>
        <w:spacing w:line="276" w:lineRule="auto"/>
      </w:pPr>
      <w:r>
        <w:rPr>
          <w:rFonts w:cstheme="minorHAnsi"/>
        </w:rPr>
        <w:t>nie posiadam obywatelstwo państwa innego niż Rzeczpospolita Polska*</w:t>
      </w:r>
    </w:p>
    <w:p w:rsidR="0012687E" w:rsidRDefault="00F32BCF">
      <w:pPr>
        <w:spacing w:line="276" w:lineRule="auto"/>
        <w:ind w:left="1416"/>
      </w:pPr>
      <w:r>
        <w:rPr>
          <w:rFonts w:cstheme="minorHAnsi"/>
          <w:b/>
          <w:i/>
        </w:rPr>
        <w:t>* niepotrzebne skreślić</w:t>
      </w:r>
    </w:p>
    <w:p w:rsidR="0012687E" w:rsidRDefault="00F32BCF">
      <w:pPr>
        <w:spacing w:line="276" w:lineRule="auto"/>
        <w:ind w:left="1416"/>
      </w:pPr>
      <w:r>
        <w:rPr>
          <w:rFonts w:cstheme="minorHAnsi"/>
          <w:b/>
          <w:i/>
        </w:rPr>
        <w:t>** wpisać nazwę/nazwy państw lub „nie dotyczy”</w:t>
      </w:r>
    </w:p>
    <w:p w:rsidR="0012687E" w:rsidRDefault="00F32BCF">
      <w:pPr>
        <w:spacing w:line="276" w:lineRule="auto"/>
        <w:jc w:val="both"/>
      </w:pPr>
      <w:r>
        <w:rPr>
          <w:rFonts w:cstheme="minorHAnsi"/>
        </w:rPr>
        <w:t xml:space="preserve">Oświadczam, że prawo państwa, w którym zamieszkiwałem w ciągu ostatnich 20 lat, </w:t>
      </w:r>
      <w:r>
        <w:rPr>
          <w:rFonts w:cstheme="minorHAnsi"/>
        </w:rPr>
        <w:br/>
        <w:t xml:space="preserve">z którego ma być przedłożona informacja, o której mowa w art. 21., ust. 4–6 </w:t>
      </w:r>
      <w:r>
        <w:rPr>
          <w:rFonts w:cstheme="minorHAnsi"/>
          <w:bCs/>
          <w:i/>
        </w:rPr>
        <w:t>Ustawy z dnia 13 maja 2016 r. o przeciwdziałaniu zagrożeniom przestępczością na tle seksualnym i ochronie małoletnich</w:t>
      </w:r>
      <w:r>
        <w:rPr>
          <w:rFonts w:cstheme="minorHAnsi"/>
          <w:bCs/>
        </w:rPr>
        <w:t>,</w:t>
      </w:r>
      <w:r>
        <w:rPr>
          <w:rFonts w:cstheme="minorHAnsi"/>
        </w:rPr>
        <w:t xml:space="preserve"> nie przewiduje jej sporządzenia lub w danym państwie nie prowadzi się rejestru karnego, w związku z tym oświadczam, że nie byłam/em prawomocnie skazana/y w tym państwie za czyny zabronione odpowiadające przestępstwom określonym w rozdziale XIX i XXV Kodeksu karnego, w art. 189a i art. 207 Kodeksu karnego oraz w ustawie z dnia 29 lipca 2005 r. o przeciwdziałaniu narkomanii oraz nie wydano wobec mnie innego orzeczenia, w którym stwierdzono, iż dopuściłam/em się takich czynów zabronionych, oraz że nie ma obowiązku wynikającego z orzeczenia sądu, innego uprawnionego organu lub ustawy stosowania się do zakazu zajmowania przeze mnie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:rsidR="0012687E" w:rsidRDefault="00F32BCF">
      <w:pPr>
        <w:spacing w:line="276" w:lineRule="auto"/>
        <w:jc w:val="both"/>
      </w:pPr>
      <w:r>
        <w:rPr>
          <w:rFonts w:cstheme="minorHAnsi"/>
          <w:b/>
          <w:bCs/>
        </w:rPr>
        <w:t>Jestem świadoma/y odpowiedzialności karnej za złożenie fałszywego oświadczenia.</w:t>
      </w:r>
    </w:p>
    <w:p w:rsidR="0012687E" w:rsidRDefault="0012687E">
      <w:pPr>
        <w:jc w:val="both"/>
        <w:rPr>
          <w:rFonts w:cstheme="minorHAnsi"/>
          <w:bCs/>
        </w:rPr>
      </w:pPr>
    </w:p>
    <w:p w:rsidR="000F1617" w:rsidRDefault="000F1617">
      <w:pPr>
        <w:jc w:val="right"/>
        <w:rPr>
          <w:rFonts w:cstheme="minorHAnsi"/>
          <w:bCs/>
        </w:rPr>
      </w:pPr>
    </w:p>
    <w:p w:rsidR="0012687E" w:rsidRDefault="00F32BCF">
      <w:pPr>
        <w:jc w:val="right"/>
      </w:pPr>
      <w:r>
        <w:rPr>
          <w:rFonts w:cstheme="minorHAnsi"/>
          <w:bCs/>
        </w:rPr>
        <w:t>………………………………………………..</w:t>
      </w:r>
    </w:p>
    <w:p w:rsidR="0012687E" w:rsidRDefault="00F32BCF">
      <w:pPr>
        <w:jc w:val="right"/>
      </w:pPr>
      <w:r>
        <w:rPr>
          <w:rFonts w:cstheme="minorHAnsi"/>
          <w:bCs/>
        </w:rPr>
        <w:t>(data i czytelny podpis)</w:t>
      </w:r>
    </w:p>
    <w:p w:rsidR="0012687E" w:rsidRDefault="0012687E">
      <w:pPr>
        <w:spacing w:line="360" w:lineRule="auto"/>
        <w:jc w:val="both"/>
        <w:rPr>
          <w:rFonts w:eastAsia="Calibri" w:cstheme="minorHAnsi"/>
        </w:rPr>
      </w:pPr>
    </w:p>
    <w:p w:rsidR="0012687E" w:rsidRDefault="0012687E">
      <w:pPr>
        <w:spacing w:line="360" w:lineRule="auto"/>
        <w:jc w:val="both"/>
        <w:rPr>
          <w:rFonts w:eastAsia="Calibri" w:cstheme="minorHAnsi"/>
        </w:rPr>
      </w:pPr>
    </w:p>
    <w:p w:rsidR="0012687E" w:rsidRDefault="0012687E">
      <w:pPr>
        <w:spacing w:line="360" w:lineRule="auto"/>
        <w:jc w:val="both"/>
        <w:rPr>
          <w:rFonts w:eastAsia="Calibri" w:cstheme="minorHAnsi"/>
        </w:rPr>
      </w:pPr>
    </w:p>
    <w:p w:rsidR="0012687E" w:rsidRDefault="0012687E">
      <w:pPr>
        <w:spacing w:line="360" w:lineRule="auto"/>
        <w:jc w:val="both"/>
        <w:rPr>
          <w:rFonts w:eastAsia="Calibri" w:cstheme="minorHAnsi"/>
        </w:rPr>
      </w:pPr>
    </w:p>
    <w:p w:rsidR="0012687E" w:rsidRDefault="0012687E">
      <w:pPr>
        <w:spacing w:line="360" w:lineRule="auto"/>
        <w:jc w:val="both"/>
        <w:rPr>
          <w:rFonts w:eastAsia="Calibri" w:cstheme="minorHAnsi"/>
        </w:rPr>
      </w:pPr>
    </w:p>
    <w:p w:rsidR="0012687E" w:rsidRDefault="00F32BCF">
      <w:pPr>
        <w:spacing w:line="360" w:lineRule="auto"/>
        <w:jc w:val="right"/>
      </w:pPr>
      <w:r>
        <w:rPr>
          <w:rFonts w:eastAsia="Calibri" w:cstheme="minorHAnsi"/>
          <w:b/>
        </w:rPr>
        <w:t>Załącznik nr 4</w:t>
      </w:r>
    </w:p>
    <w:p w:rsidR="0012687E" w:rsidRDefault="0012687E">
      <w:pPr>
        <w:spacing w:line="360" w:lineRule="auto"/>
        <w:jc w:val="right"/>
        <w:rPr>
          <w:rFonts w:eastAsia="Calibri" w:cstheme="minorHAnsi"/>
        </w:rPr>
      </w:pPr>
    </w:p>
    <w:p w:rsidR="0012687E" w:rsidRDefault="00F32BCF">
      <w:pPr>
        <w:spacing w:line="276" w:lineRule="auto"/>
        <w:jc w:val="center"/>
      </w:pPr>
      <w:bookmarkStart w:id="8" w:name="_Hlk157548487"/>
      <w:r>
        <w:rPr>
          <w:rFonts w:eastAsia="Calibri" w:cstheme="minorHAnsi"/>
          <w:b/>
        </w:rPr>
        <w:t>OŚWIADCZENIE O ZAPOZNANIU SIĘ</w:t>
      </w:r>
    </w:p>
    <w:p w:rsidR="00171BB1" w:rsidRDefault="00F32BCF">
      <w:pPr>
        <w:spacing w:line="276" w:lineRule="auto"/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 ZE STANDARDAMI OCHRONY MAŁOLETNICH </w:t>
      </w:r>
    </w:p>
    <w:p w:rsidR="0012687E" w:rsidRDefault="00F32BCF">
      <w:pPr>
        <w:spacing w:line="276" w:lineRule="auto"/>
        <w:jc w:val="center"/>
      </w:pPr>
      <w:r>
        <w:rPr>
          <w:rFonts w:eastAsia="Calibri" w:cstheme="minorHAnsi"/>
          <w:b/>
        </w:rPr>
        <w:t xml:space="preserve">W </w:t>
      </w:r>
      <w:bookmarkEnd w:id="8"/>
      <w:r w:rsidR="00171BB1">
        <w:rPr>
          <w:rFonts w:eastAsia="Calibri" w:cstheme="minorHAnsi"/>
          <w:b/>
        </w:rPr>
        <w:t xml:space="preserve"> SZKOLE PODSTAWOWEJ NR 12 IM. STANISŁAWA MONIUSZKI W KONINIE</w:t>
      </w:r>
    </w:p>
    <w:p w:rsidR="0012687E" w:rsidRDefault="0012687E">
      <w:pPr>
        <w:spacing w:line="276" w:lineRule="auto"/>
        <w:rPr>
          <w:rFonts w:eastAsia="Calibri" w:cstheme="minorHAnsi"/>
        </w:rPr>
      </w:pPr>
    </w:p>
    <w:p w:rsidR="0012687E" w:rsidRDefault="00F32BCF">
      <w:pPr>
        <w:spacing w:line="276" w:lineRule="auto"/>
      </w:pPr>
      <w:r>
        <w:rPr>
          <w:rFonts w:eastAsia="Calibri" w:cstheme="minorHAnsi"/>
        </w:rPr>
        <w:t>Ja niżej podpisany(-na): ………………………………………...……………………………</w:t>
      </w:r>
    </w:p>
    <w:p w:rsidR="0012687E" w:rsidRDefault="0012687E">
      <w:pPr>
        <w:spacing w:line="276" w:lineRule="auto"/>
        <w:rPr>
          <w:rFonts w:eastAsia="Calibri" w:cstheme="minorHAnsi"/>
        </w:rPr>
      </w:pPr>
    </w:p>
    <w:p w:rsidR="0012687E" w:rsidRDefault="00F32BCF">
      <w:pPr>
        <w:spacing w:line="276" w:lineRule="auto"/>
      </w:pPr>
      <w:r>
        <w:rPr>
          <w:rFonts w:eastAsia="Calibri" w:cstheme="minorHAnsi"/>
        </w:rPr>
        <w:t>wykonujący(-ca) pracę na stanowisku: ………………………………………..……………</w:t>
      </w:r>
    </w:p>
    <w:p w:rsidR="0012687E" w:rsidRDefault="0012687E">
      <w:pPr>
        <w:spacing w:line="276" w:lineRule="auto"/>
        <w:rPr>
          <w:rFonts w:eastAsia="Calibri" w:cstheme="minorHAnsi"/>
        </w:rPr>
      </w:pPr>
    </w:p>
    <w:p w:rsidR="0012687E" w:rsidRDefault="00F32BCF">
      <w:pPr>
        <w:spacing w:line="276" w:lineRule="auto"/>
      </w:pPr>
      <w:r>
        <w:rPr>
          <w:rFonts w:eastAsia="Calibri" w:cstheme="minorHAnsi"/>
        </w:rPr>
        <w:t>oświadczam, że zapoznałem(-am) się ze STANDARDAMI OCHRONY MALOLETN</w:t>
      </w:r>
      <w:r w:rsidR="00316E75">
        <w:rPr>
          <w:rFonts w:eastAsia="Calibri" w:cstheme="minorHAnsi"/>
        </w:rPr>
        <w:t>ICH obowiązującymi w Szkole Pods</w:t>
      </w:r>
      <w:r w:rsidR="004C662B">
        <w:rPr>
          <w:rFonts w:eastAsia="Calibri" w:cstheme="minorHAnsi"/>
        </w:rPr>
        <w:t xml:space="preserve">tawowej im Stanisława Moniuszki </w:t>
      </w:r>
      <w:r w:rsidR="00316E75">
        <w:rPr>
          <w:rFonts w:eastAsia="Calibri" w:cstheme="minorHAnsi"/>
        </w:rPr>
        <w:t>nr 12 w Koninie</w:t>
      </w:r>
      <w:r>
        <w:rPr>
          <w:rFonts w:eastAsia="Calibri" w:cstheme="minorHAnsi"/>
        </w:rPr>
        <w:t xml:space="preserve"> …..</w:t>
      </w:r>
    </w:p>
    <w:p w:rsidR="0012687E" w:rsidRDefault="00F32BCF">
      <w:pPr>
        <w:spacing w:line="276" w:lineRule="auto"/>
      </w:pPr>
      <w:r>
        <w:rPr>
          <w:rFonts w:eastAsia="Calibri" w:cstheme="minorHAnsi"/>
        </w:rPr>
        <w:t>Zobowiązuję się do przestrzegania treści STANDARDÓW OCHRONY MAŁOLETNICH.</w:t>
      </w:r>
    </w:p>
    <w:p w:rsidR="000F1617" w:rsidRDefault="000F1617">
      <w:pPr>
        <w:spacing w:line="276" w:lineRule="auto"/>
        <w:jc w:val="right"/>
        <w:rPr>
          <w:rFonts w:eastAsia="Calibri" w:cstheme="minorHAnsi"/>
        </w:rPr>
      </w:pPr>
    </w:p>
    <w:p w:rsidR="0012687E" w:rsidRDefault="00F32BCF">
      <w:pPr>
        <w:spacing w:line="276" w:lineRule="auto"/>
        <w:jc w:val="right"/>
      </w:pPr>
      <w:r>
        <w:rPr>
          <w:rFonts w:eastAsia="Calibri" w:cstheme="minorHAnsi"/>
        </w:rPr>
        <w:t>………………………………………………………………</w:t>
      </w:r>
    </w:p>
    <w:p w:rsidR="0012687E" w:rsidRDefault="00F32BCF">
      <w:pPr>
        <w:spacing w:line="276" w:lineRule="auto"/>
        <w:ind w:left="4248" w:firstLine="708"/>
      </w:pPr>
      <w:r>
        <w:rPr>
          <w:rFonts w:eastAsia="Calibri" w:cstheme="minorHAnsi"/>
        </w:rPr>
        <w:t xml:space="preserve">           (data i czytelny podpis Pracownika)</w:t>
      </w:r>
    </w:p>
    <w:p w:rsidR="0012687E" w:rsidRDefault="0012687E">
      <w:pPr>
        <w:spacing w:line="360" w:lineRule="auto"/>
        <w:jc w:val="both"/>
        <w:rPr>
          <w:rFonts w:eastAsia="Calibri" w:cstheme="minorHAnsi"/>
        </w:rPr>
      </w:pPr>
    </w:p>
    <w:p w:rsidR="0012687E" w:rsidRDefault="0012687E">
      <w:pPr>
        <w:spacing w:line="360" w:lineRule="auto"/>
        <w:jc w:val="both"/>
        <w:rPr>
          <w:rFonts w:eastAsia="Calibri" w:cstheme="minorHAnsi"/>
        </w:rPr>
      </w:pPr>
    </w:p>
    <w:p w:rsidR="0012687E" w:rsidRDefault="0012687E">
      <w:pPr>
        <w:spacing w:line="360" w:lineRule="auto"/>
        <w:jc w:val="both"/>
        <w:rPr>
          <w:rFonts w:eastAsia="Calibri" w:cstheme="minorHAnsi"/>
        </w:rPr>
      </w:pPr>
    </w:p>
    <w:p w:rsidR="0012687E" w:rsidRDefault="0012687E">
      <w:pPr>
        <w:spacing w:line="360" w:lineRule="auto"/>
        <w:jc w:val="both"/>
        <w:rPr>
          <w:rFonts w:eastAsia="Calibri" w:cstheme="minorHAnsi"/>
        </w:rPr>
      </w:pPr>
    </w:p>
    <w:p w:rsidR="0012687E" w:rsidRDefault="0012687E">
      <w:pPr>
        <w:spacing w:line="360" w:lineRule="auto"/>
        <w:jc w:val="both"/>
        <w:rPr>
          <w:rFonts w:eastAsia="Calibri" w:cstheme="minorHAnsi"/>
        </w:rPr>
      </w:pPr>
    </w:p>
    <w:p w:rsidR="0012687E" w:rsidRDefault="0012687E">
      <w:pPr>
        <w:spacing w:line="360" w:lineRule="auto"/>
        <w:jc w:val="both"/>
        <w:rPr>
          <w:rFonts w:eastAsia="Calibri" w:cstheme="minorHAnsi"/>
        </w:rPr>
      </w:pPr>
    </w:p>
    <w:p w:rsidR="0012687E" w:rsidRDefault="0012687E">
      <w:pPr>
        <w:spacing w:line="360" w:lineRule="auto"/>
        <w:jc w:val="both"/>
        <w:rPr>
          <w:rFonts w:eastAsia="Calibri" w:cstheme="minorHAnsi"/>
        </w:rPr>
      </w:pPr>
    </w:p>
    <w:p w:rsidR="0012687E" w:rsidRDefault="0012687E">
      <w:pPr>
        <w:spacing w:line="360" w:lineRule="auto"/>
        <w:jc w:val="both"/>
        <w:rPr>
          <w:rFonts w:eastAsia="Calibri" w:cstheme="minorHAnsi"/>
        </w:rPr>
      </w:pPr>
    </w:p>
    <w:p w:rsidR="0012687E" w:rsidRDefault="0012687E">
      <w:pPr>
        <w:spacing w:line="360" w:lineRule="auto"/>
        <w:jc w:val="both"/>
        <w:rPr>
          <w:rFonts w:eastAsia="Calibri" w:cstheme="minorHAnsi"/>
        </w:rPr>
      </w:pPr>
    </w:p>
    <w:p w:rsidR="0012687E" w:rsidRDefault="0012687E">
      <w:pPr>
        <w:spacing w:line="360" w:lineRule="auto"/>
        <w:jc w:val="both"/>
        <w:rPr>
          <w:rFonts w:eastAsia="Calibri" w:cstheme="minorHAnsi"/>
        </w:rPr>
      </w:pPr>
    </w:p>
    <w:p w:rsidR="0012687E" w:rsidRDefault="0012687E">
      <w:pPr>
        <w:spacing w:line="360" w:lineRule="auto"/>
        <w:jc w:val="both"/>
        <w:rPr>
          <w:rFonts w:eastAsia="Calibri" w:cstheme="minorHAnsi"/>
        </w:rPr>
      </w:pPr>
    </w:p>
    <w:p w:rsidR="0012687E" w:rsidRDefault="0012687E">
      <w:pPr>
        <w:spacing w:line="360" w:lineRule="auto"/>
        <w:jc w:val="both"/>
        <w:rPr>
          <w:rFonts w:eastAsia="Calibri" w:cstheme="minorHAnsi"/>
        </w:rPr>
      </w:pPr>
    </w:p>
    <w:p w:rsidR="0012687E" w:rsidRDefault="0012687E">
      <w:pPr>
        <w:spacing w:line="360" w:lineRule="auto"/>
        <w:jc w:val="both"/>
        <w:rPr>
          <w:rFonts w:eastAsia="Calibri" w:cstheme="minorHAnsi"/>
        </w:rPr>
      </w:pPr>
    </w:p>
    <w:p w:rsidR="0012687E" w:rsidRDefault="0012687E">
      <w:pPr>
        <w:spacing w:line="360" w:lineRule="auto"/>
        <w:jc w:val="both"/>
        <w:rPr>
          <w:rFonts w:eastAsia="Calibri" w:cstheme="minorHAnsi"/>
        </w:rPr>
      </w:pPr>
    </w:p>
    <w:p w:rsidR="0012687E" w:rsidRDefault="0012687E">
      <w:pPr>
        <w:spacing w:line="360" w:lineRule="auto"/>
        <w:jc w:val="both"/>
        <w:rPr>
          <w:rFonts w:eastAsia="Calibri" w:cstheme="minorHAnsi"/>
        </w:rPr>
      </w:pPr>
    </w:p>
    <w:p w:rsidR="0012687E" w:rsidRDefault="0012687E">
      <w:pPr>
        <w:spacing w:line="360" w:lineRule="auto"/>
        <w:jc w:val="both"/>
        <w:rPr>
          <w:rFonts w:eastAsia="Calibri" w:cstheme="minorHAnsi"/>
        </w:rPr>
      </w:pPr>
    </w:p>
    <w:p w:rsidR="0012687E" w:rsidRDefault="0012687E">
      <w:pPr>
        <w:spacing w:line="360" w:lineRule="auto"/>
        <w:jc w:val="both"/>
        <w:rPr>
          <w:rFonts w:eastAsia="Calibri" w:cstheme="minorHAnsi"/>
        </w:rPr>
      </w:pPr>
    </w:p>
    <w:p w:rsidR="0012687E" w:rsidRDefault="0012687E">
      <w:pPr>
        <w:spacing w:line="360" w:lineRule="auto"/>
        <w:jc w:val="both"/>
        <w:rPr>
          <w:rFonts w:eastAsia="Calibri" w:cstheme="minorHAnsi"/>
        </w:rPr>
      </w:pPr>
    </w:p>
    <w:p w:rsidR="0012687E" w:rsidRDefault="0012687E">
      <w:pPr>
        <w:spacing w:line="360" w:lineRule="auto"/>
        <w:jc w:val="both"/>
        <w:rPr>
          <w:rFonts w:eastAsia="Calibri" w:cstheme="minorHAnsi"/>
        </w:rPr>
      </w:pPr>
    </w:p>
    <w:p w:rsidR="0012687E" w:rsidRDefault="0012687E">
      <w:pPr>
        <w:spacing w:line="360" w:lineRule="auto"/>
        <w:jc w:val="both"/>
        <w:rPr>
          <w:rFonts w:eastAsia="Calibri" w:cstheme="minorHAnsi"/>
        </w:rPr>
      </w:pPr>
    </w:p>
    <w:p w:rsidR="0012687E" w:rsidRDefault="0012687E">
      <w:pPr>
        <w:spacing w:line="360" w:lineRule="auto"/>
        <w:jc w:val="both"/>
        <w:rPr>
          <w:rFonts w:eastAsia="Calibri" w:cstheme="minorHAnsi"/>
        </w:rPr>
      </w:pPr>
    </w:p>
    <w:p w:rsidR="0012687E" w:rsidRDefault="0012687E">
      <w:pPr>
        <w:spacing w:line="360" w:lineRule="auto"/>
        <w:jc w:val="both"/>
        <w:rPr>
          <w:rFonts w:eastAsia="Calibri" w:cstheme="minorHAnsi"/>
        </w:rPr>
      </w:pPr>
    </w:p>
    <w:p w:rsidR="0012687E" w:rsidRDefault="0012687E">
      <w:pPr>
        <w:spacing w:line="360" w:lineRule="auto"/>
        <w:jc w:val="both"/>
        <w:rPr>
          <w:rFonts w:eastAsia="Calibri" w:cstheme="minorHAnsi"/>
        </w:rPr>
      </w:pPr>
    </w:p>
    <w:p w:rsidR="0012687E" w:rsidRDefault="00F32BCF">
      <w:pPr>
        <w:jc w:val="right"/>
      </w:pPr>
      <w:r>
        <w:rPr>
          <w:rFonts w:eastAsia="Calibri" w:cstheme="minorHAnsi"/>
          <w:b/>
          <w:lang w:eastAsia="pl-PL"/>
        </w:rPr>
        <w:t xml:space="preserve">Załącznik </w:t>
      </w:r>
      <w:r w:rsidR="00472B86">
        <w:rPr>
          <w:rFonts w:eastAsia="Calibri" w:cstheme="minorHAnsi"/>
          <w:b/>
          <w:lang w:eastAsia="pl-PL"/>
        </w:rPr>
        <w:t xml:space="preserve">nr </w:t>
      </w:r>
      <w:r>
        <w:rPr>
          <w:rFonts w:eastAsia="Calibri" w:cstheme="minorHAnsi"/>
          <w:b/>
          <w:lang w:eastAsia="pl-PL"/>
        </w:rPr>
        <w:t xml:space="preserve">5 </w:t>
      </w:r>
    </w:p>
    <w:p w:rsidR="0012687E" w:rsidRDefault="00F32BCF">
      <w:pPr>
        <w:jc w:val="center"/>
      </w:pPr>
      <w:r>
        <w:rPr>
          <w:rFonts w:eastAsia="Calibri" w:cstheme="minorHAnsi"/>
          <w:b/>
          <w:lang w:eastAsia="pl-PL"/>
        </w:rPr>
        <w:t>KARTA INTERWENCJI</w:t>
      </w:r>
    </w:p>
    <w:p w:rsidR="0012687E" w:rsidRDefault="0012687E">
      <w:pPr>
        <w:jc w:val="center"/>
        <w:rPr>
          <w:b/>
          <w:sz w:val="32"/>
        </w:rPr>
      </w:pPr>
    </w:p>
    <w:tbl>
      <w:tblPr>
        <w:tblStyle w:val="Tabela-Siatka"/>
        <w:tblW w:w="99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972"/>
        <w:gridCol w:w="3402"/>
        <w:gridCol w:w="3544"/>
      </w:tblGrid>
      <w:tr w:rsidR="0012687E">
        <w:trPr>
          <w:trHeight w:val="567"/>
        </w:trPr>
        <w:tc>
          <w:tcPr>
            <w:tcW w:w="2972" w:type="dxa"/>
            <w:vAlign w:val="center"/>
          </w:tcPr>
          <w:p w:rsidR="0012687E" w:rsidRDefault="00F32BCF">
            <w:pPr>
              <w:pStyle w:val="Akapitzlist"/>
              <w:numPr>
                <w:ilvl w:val="0"/>
                <w:numId w:val="16"/>
              </w:numPr>
              <w:tabs>
                <w:tab w:val="left" w:pos="313"/>
              </w:tabs>
              <w:ind w:left="0" w:firstLine="0"/>
            </w:pPr>
            <w:r>
              <w:t>Imię i nazwisko małoletniego</w:t>
            </w:r>
          </w:p>
        </w:tc>
        <w:tc>
          <w:tcPr>
            <w:tcW w:w="6946" w:type="dxa"/>
            <w:gridSpan w:val="2"/>
          </w:tcPr>
          <w:p w:rsidR="0012687E" w:rsidRDefault="0012687E">
            <w:pPr>
              <w:jc w:val="both"/>
            </w:pPr>
          </w:p>
          <w:p w:rsidR="0012687E" w:rsidRDefault="0012687E">
            <w:pPr>
              <w:jc w:val="both"/>
            </w:pPr>
          </w:p>
        </w:tc>
      </w:tr>
      <w:tr w:rsidR="0012687E">
        <w:tc>
          <w:tcPr>
            <w:tcW w:w="2972" w:type="dxa"/>
            <w:vAlign w:val="center"/>
          </w:tcPr>
          <w:p w:rsidR="0012687E" w:rsidRDefault="00F32BCF">
            <w:pPr>
              <w:pStyle w:val="Akapitzlist"/>
              <w:numPr>
                <w:ilvl w:val="0"/>
                <w:numId w:val="16"/>
              </w:numPr>
              <w:tabs>
                <w:tab w:val="left" w:pos="313"/>
              </w:tabs>
              <w:ind w:left="0" w:firstLine="0"/>
            </w:pPr>
            <w:r>
              <w:t>Przyczyna interwencji (forma krzywdzenia)</w:t>
            </w:r>
          </w:p>
        </w:tc>
        <w:tc>
          <w:tcPr>
            <w:tcW w:w="6946" w:type="dxa"/>
            <w:gridSpan w:val="2"/>
          </w:tcPr>
          <w:p w:rsidR="0012687E" w:rsidRDefault="0012687E">
            <w:pPr>
              <w:jc w:val="both"/>
            </w:pPr>
          </w:p>
          <w:p w:rsidR="0012687E" w:rsidRDefault="0012687E">
            <w:pPr>
              <w:jc w:val="both"/>
            </w:pPr>
          </w:p>
          <w:p w:rsidR="0012687E" w:rsidRDefault="0012687E">
            <w:pPr>
              <w:jc w:val="both"/>
            </w:pPr>
          </w:p>
        </w:tc>
      </w:tr>
      <w:tr w:rsidR="0012687E">
        <w:tc>
          <w:tcPr>
            <w:tcW w:w="2972" w:type="dxa"/>
            <w:vAlign w:val="center"/>
          </w:tcPr>
          <w:p w:rsidR="0012687E" w:rsidRDefault="00F32BCF">
            <w:pPr>
              <w:pStyle w:val="Akapitzlist"/>
              <w:numPr>
                <w:ilvl w:val="0"/>
                <w:numId w:val="16"/>
              </w:numPr>
              <w:tabs>
                <w:tab w:val="left" w:pos="313"/>
              </w:tabs>
              <w:ind w:left="0" w:firstLine="0"/>
            </w:pPr>
            <w:r>
              <w:t>Osoba składająca zawiadomienie o podejrzeniu krzywdzenia</w:t>
            </w:r>
          </w:p>
        </w:tc>
        <w:tc>
          <w:tcPr>
            <w:tcW w:w="6946" w:type="dxa"/>
            <w:gridSpan w:val="2"/>
          </w:tcPr>
          <w:p w:rsidR="0012687E" w:rsidRDefault="0012687E">
            <w:pPr>
              <w:jc w:val="both"/>
            </w:pPr>
          </w:p>
          <w:p w:rsidR="0012687E" w:rsidRDefault="0012687E">
            <w:pPr>
              <w:jc w:val="both"/>
            </w:pPr>
          </w:p>
        </w:tc>
      </w:tr>
      <w:tr w:rsidR="0012687E">
        <w:trPr>
          <w:trHeight w:val="454"/>
        </w:trPr>
        <w:tc>
          <w:tcPr>
            <w:tcW w:w="2972" w:type="dxa"/>
            <w:vMerge w:val="restart"/>
            <w:vAlign w:val="center"/>
          </w:tcPr>
          <w:p w:rsidR="0012687E" w:rsidRDefault="00F32BCF">
            <w:r>
              <w:t>4.Opis działań podjętych przez pedagoga/psychologa:</w:t>
            </w:r>
          </w:p>
          <w:p w:rsidR="0012687E" w:rsidRDefault="0012687E"/>
        </w:tc>
        <w:tc>
          <w:tcPr>
            <w:tcW w:w="3402" w:type="dxa"/>
          </w:tcPr>
          <w:p w:rsidR="0012687E" w:rsidRDefault="00F32BCF">
            <w:pPr>
              <w:jc w:val="center"/>
            </w:pPr>
            <w:r>
              <w:t>Data</w:t>
            </w:r>
          </w:p>
        </w:tc>
        <w:tc>
          <w:tcPr>
            <w:tcW w:w="3544" w:type="dxa"/>
          </w:tcPr>
          <w:p w:rsidR="0012687E" w:rsidRDefault="00F32BCF">
            <w:pPr>
              <w:jc w:val="center"/>
            </w:pPr>
            <w:r>
              <w:t>Działanie</w:t>
            </w:r>
          </w:p>
        </w:tc>
      </w:tr>
      <w:tr w:rsidR="0012687E">
        <w:trPr>
          <w:trHeight w:val="454"/>
        </w:trPr>
        <w:tc>
          <w:tcPr>
            <w:tcW w:w="2972" w:type="dxa"/>
            <w:vMerge/>
            <w:vAlign w:val="center"/>
          </w:tcPr>
          <w:p w:rsidR="0012687E" w:rsidRDefault="0012687E"/>
        </w:tc>
        <w:tc>
          <w:tcPr>
            <w:tcW w:w="3402" w:type="dxa"/>
          </w:tcPr>
          <w:p w:rsidR="0012687E" w:rsidRDefault="0012687E">
            <w:pPr>
              <w:jc w:val="both"/>
            </w:pPr>
          </w:p>
        </w:tc>
        <w:tc>
          <w:tcPr>
            <w:tcW w:w="3544" w:type="dxa"/>
          </w:tcPr>
          <w:p w:rsidR="0012687E" w:rsidRDefault="0012687E">
            <w:pPr>
              <w:jc w:val="both"/>
            </w:pPr>
          </w:p>
          <w:p w:rsidR="0012687E" w:rsidRDefault="0012687E">
            <w:pPr>
              <w:jc w:val="both"/>
            </w:pPr>
          </w:p>
        </w:tc>
      </w:tr>
      <w:tr w:rsidR="0012687E">
        <w:trPr>
          <w:trHeight w:val="454"/>
        </w:trPr>
        <w:tc>
          <w:tcPr>
            <w:tcW w:w="2972" w:type="dxa"/>
            <w:vMerge/>
            <w:vAlign w:val="center"/>
          </w:tcPr>
          <w:p w:rsidR="0012687E" w:rsidRDefault="0012687E"/>
        </w:tc>
        <w:tc>
          <w:tcPr>
            <w:tcW w:w="3402" w:type="dxa"/>
          </w:tcPr>
          <w:p w:rsidR="0012687E" w:rsidRDefault="0012687E">
            <w:pPr>
              <w:jc w:val="both"/>
            </w:pPr>
          </w:p>
        </w:tc>
        <w:tc>
          <w:tcPr>
            <w:tcW w:w="3544" w:type="dxa"/>
          </w:tcPr>
          <w:p w:rsidR="0012687E" w:rsidRDefault="0012687E">
            <w:pPr>
              <w:jc w:val="both"/>
            </w:pPr>
          </w:p>
          <w:p w:rsidR="0012687E" w:rsidRDefault="0012687E">
            <w:pPr>
              <w:jc w:val="both"/>
            </w:pPr>
          </w:p>
        </w:tc>
      </w:tr>
      <w:tr w:rsidR="0012687E">
        <w:trPr>
          <w:trHeight w:val="454"/>
        </w:trPr>
        <w:tc>
          <w:tcPr>
            <w:tcW w:w="2972" w:type="dxa"/>
            <w:vMerge/>
            <w:vAlign w:val="center"/>
          </w:tcPr>
          <w:p w:rsidR="0012687E" w:rsidRDefault="0012687E"/>
        </w:tc>
        <w:tc>
          <w:tcPr>
            <w:tcW w:w="3402" w:type="dxa"/>
          </w:tcPr>
          <w:p w:rsidR="0012687E" w:rsidRDefault="0012687E">
            <w:pPr>
              <w:jc w:val="both"/>
            </w:pPr>
          </w:p>
        </w:tc>
        <w:tc>
          <w:tcPr>
            <w:tcW w:w="3544" w:type="dxa"/>
          </w:tcPr>
          <w:p w:rsidR="0012687E" w:rsidRDefault="0012687E">
            <w:pPr>
              <w:jc w:val="both"/>
            </w:pPr>
          </w:p>
          <w:p w:rsidR="0012687E" w:rsidRDefault="0012687E">
            <w:pPr>
              <w:jc w:val="both"/>
            </w:pPr>
          </w:p>
        </w:tc>
      </w:tr>
      <w:tr w:rsidR="0012687E">
        <w:trPr>
          <w:trHeight w:val="454"/>
        </w:trPr>
        <w:tc>
          <w:tcPr>
            <w:tcW w:w="2972" w:type="dxa"/>
            <w:vMerge w:val="restart"/>
            <w:vAlign w:val="center"/>
          </w:tcPr>
          <w:p w:rsidR="0012687E" w:rsidRDefault="00F32BCF">
            <w:r>
              <w:t>5.Spotkania z rodzicami/opiekunami małoletniego</w:t>
            </w:r>
          </w:p>
        </w:tc>
        <w:tc>
          <w:tcPr>
            <w:tcW w:w="3402" w:type="dxa"/>
          </w:tcPr>
          <w:p w:rsidR="0012687E" w:rsidRDefault="00F32BCF">
            <w:pPr>
              <w:jc w:val="center"/>
            </w:pPr>
            <w:r>
              <w:t>Data</w:t>
            </w:r>
          </w:p>
        </w:tc>
        <w:tc>
          <w:tcPr>
            <w:tcW w:w="3544" w:type="dxa"/>
          </w:tcPr>
          <w:p w:rsidR="0012687E" w:rsidRDefault="00F32BCF">
            <w:pPr>
              <w:jc w:val="center"/>
            </w:pPr>
            <w:r>
              <w:t>Opis spotkania</w:t>
            </w:r>
          </w:p>
        </w:tc>
      </w:tr>
      <w:tr w:rsidR="0012687E">
        <w:trPr>
          <w:trHeight w:val="454"/>
        </w:trPr>
        <w:tc>
          <w:tcPr>
            <w:tcW w:w="2972" w:type="dxa"/>
            <w:vMerge/>
            <w:vAlign w:val="center"/>
          </w:tcPr>
          <w:p w:rsidR="0012687E" w:rsidRDefault="0012687E"/>
        </w:tc>
        <w:tc>
          <w:tcPr>
            <w:tcW w:w="3402" w:type="dxa"/>
          </w:tcPr>
          <w:p w:rsidR="0012687E" w:rsidRDefault="0012687E">
            <w:pPr>
              <w:jc w:val="both"/>
            </w:pPr>
          </w:p>
        </w:tc>
        <w:tc>
          <w:tcPr>
            <w:tcW w:w="3544" w:type="dxa"/>
          </w:tcPr>
          <w:p w:rsidR="0012687E" w:rsidRDefault="0012687E">
            <w:pPr>
              <w:jc w:val="both"/>
            </w:pPr>
          </w:p>
          <w:p w:rsidR="0012687E" w:rsidRDefault="0012687E">
            <w:pPr>
              <w:jc w:val="both"/>
            </w:pPr>
          </w:p>
        </w:tc>
      </w:tr>
      <w:tr w:rsidR="0012687E">
        <w:trPr>
          <w:trHeight w:val="454"/>
        </w:trPr>
        <w:tc>
          <w:tcPr>
            <w:tcW w:w="2972" w:type="dxa"/>
            <w:vMerge/>
            <w:vAlign w:val="center"/>
          </w:tcPr>
          <w:p w:rsidR="0012687E" w:rsidRDefault="0012687E"/>
        </w:tc>
        <w:tc>
          <w:tcPr>
            <w:tcW w:w="3402" w:type="dxa"/>
          </w:tcPr>
          <w:p w:rsidR="0012687E" w:rsidRDefault="0012687E">
            <w:pPr>
              <w:jc w:val="both"/>
            </w:pPr>
          </w:p>
        </w:tc>
        <w:tc>
          <w:tcPr>
            <w:tcW w:w="3544" w:type="dxa"/>
          </w:tcPr>
          <w:p w:rsidR="0012687E" w:rsidRDefault="0012687E">
            <w:pPr>
              <w:jc w:val="both"/>
            </w:pPr>
          </w:p>
          <w:p w:rsidR="0012687E" w:rsidRDefault="0012687E">
            <w:pPr>
              <w:jc w:val="both"/>
            </w:pPr>
          </w:p>
        </w:tc>
      </w:tr>
      <w:tr w:rsidR="0012687E">
        <w:trPr>
          <w:trHeight w:val="454"/>
        </w:trPr>
        <w:tc>
          <w:tcPr>
            <w:tcW w:w="2972" w:type="dxa"/>
            <w:vMerge/>
            <w:vAlign w:val="center"/>
          </w:tcPr>
          <w:p w:rsidR="0012687E" w:rsidRDefault="0012687E"/>
        </w:tc>
        <w:tc>
          <w:tcPr>
            <w:tcW w:w="3402" w:type="dxa"/>
          </w:tcPr>
          <w:p w:rsidR="0012687E" w:rsidRDefault="0012687E">
            <w:pPr>
              <w:jc w:val="both"/>
            </w:pPr>
          </w:p>
        </w:tc>
        <w:tc>
          <w:tcPr>
            <w:tcW w:w="3544" w:type="dxa"/>
          </w:tcPr>
          <w:p w:rsidR="0012687E" w:rsidRDefault="0012687E">
            <w:pPr>
              <w:jc w:val="both"/>
            </w:pPr>
          </w:p>
          <w:p w:rsidR="0012687E" w:rsidRDefault="0012687E">
            <w:pPr>
              <w:jc w:val="both"/>
            </w:pPr>
          </w:p>
        </w:tc>
      </w:tr>
      <w:tr w:rsidR="0012687E">
        <w:trPr>
          <w:trHeight w:val="1174"/>
        </w:trPr>
        <w:tc>
          <w:tcPr>
            <w:tcW w:w="2972" w:type="dxa"/>
            <w:vAlign w:val="center"/>
          </w:tcPr>
          <w:p w:rsidR="0012687E" w:rsidRPr="000F1617" w:rsidRDefault="00F32BCF">
            <w:r w:rsidRPr="000F1617">
              <w:t>6. Forma podjętej interwencji</w:t>
            </w:r>
          </w:p>
          <w:p w:rsidR="0012687E" w:rsidRPr="000F1617" w:rsidRDefault="00F32BCF">
            <w:r w:rsidRPr="000F1617">
              <w:rPr>
                <w:sz w:val="18"/>
              </w:rPr>
              <w:t>(zakreślić właściwe)</w:t>
            </w:r>
          </w:p>
        </w:tc>
        <w:tc>
          <w:tcPr>
            <w:tcW w:w="6946" w:type="dxa"/>
            <w:gridSpan w:val="2"/>
          </w:tcPr>
          <w:p w:rsidR="0012687E" w:rsidRPr="000F1617" w:rsidRDefault="00F32BCF">
            <w:pPr>
              <w:pStyle w:val="Akapitzlist"/>
              <w:numPr>
                <w:ilvl w:val="0"/>
                <w:numId w:val="17"/>
              </w:numPr>
              <w:tabs>
                <w:tab w:val="left" w:pos="318"/>
              </w:tabs>
              <w:ind w:left="323"/>
              <w:jc w:val="both"/>
            </w:pPr>
            <w:r w:rsidRPr="000F1617">
              <w:rPr>
                <w:sz w:val="20"/>
              </w:rPr>
              <w:t>Zawiadomienie o podejrzeniu popełnienia przestępstwa</w:t>
            </w:r>
          </w:p>
          <w:p w:rsidR="0012687E" w:rsidRPr="000F1617" w:rsidRDefault="00F32BCF">
            <w:pPr>
              <w:pStyle w:val="Akapitzlist"/>
              <w:numPr>
                <w:ilvl w:val="0"/>
                <w:numId w:val="17"/>
              </w:numPr>
              <w:tabs>
                <w:tab w:val="left" w:pos="318"/>
              </w:tabs>
              <w:ind w:left="323"/>
              <w:jc w:val="both"/>
            </w:pPr>
            <w:r w:rsidRPr="000F1617">
              <w:rPr>
                <w:sz w:val="20"/>
              </w:rPr>
              <w:t>Wniosek o wgląd w sytuację małoletniego/rodziny</w:t>
            </w:r>
          </w:p>
          <w:p w:rsidR="0012687E" w:rsidRPr="000F1617" w:rsidRDefault="00F32BCF">
            <w:pPr>
              <w:pStyle w:val="Akapitzlist"/>
              <w:numPr>
                <w:ilvl w:val="0"/>
                <w:numId w:val="17"/>
              </w:numPr>
              <w:tabs>
                <w:tab w:val="left" w:pos="318"/>
              </w:tabs>
              <w:ind w:left="323"/>
              <w:jc w:val="both"/>
            </w:pPr>
            <w:r w:rsidRPr="000F1617">
              <w:rPr>
                <w:sz w:val="20"/>
              </w:rPr>
              <w:t>Inny rodzaj interwencji. Jaki?</w:t>
            </w:r>
          </w:p>
          <w:p w:rsidR="0012687E" w:rsidRPr="000F1617" w:rsidRDefault="0012687E">
            <w:pPr>
              <w:tabs>
                <w:tab w:val="left" w:pos="318"/>
              </w:tabs>
              <w:jc w:val="both"/>
            </w:pPr>
          </w:p>
        </w:tc>
      </w:tr>
      <w:tr w:rsidR="0012687E">
        <w:tc>
          <w:tcPr>
            <w:tcW w:w="2972" w:type="dxa"/>
            <w:vAlign w:val="center"/>
          </w:tcPr>
          <w:p w:rsidR="0012687E" w:rsidRDefault="00F32BCF">
            <w:r>
              <w:t>7. Dane dotyczące zgłoszenia interwencji</w:t>
            </w:r>
          </w:p>
          <w:p w:rsidR="0012687E" w:rsidRDefault="00F32BCF">
            <w:r>
              <w:rPr>
                <w:sz w:val="20"/>
              </w:rPr>
              <w:t>(nazwa organu, do którego zgłoszono interwencję) i data zgłoszenia</w:t>
            </w:r>
          </w:p>
        </w:tc>
        <w:tc>
          <w:tcPr>
            <w:tcW w:w="3402" w:type="dxa"/>
          </w:tcPr>
          <w:p w:rsidR="0012687E" w:rsidRDefault="0012687E">
            <w:pPr>
              <w:jc w:val="both"/>
            </w:pPr>
          </w:p>
        </w:tc>
        <w:tc>
          <w:tcPr>
            <w:tcW w:w="3544" w:type="dxa"/>
          </w:tcPr>
          <w:p w:rsidR="0012687E" w:rsidRDefault="0012687E">
            <w:pPr>
              <w:jc w:val="both"/>
            </w:pPr>
          </w:p>
        </w:tc>
      </w:tr>
      <w:tr w:rsidR="0012687E">
        <w:trPr>
          <w:trHeight w:val="524"/>
        </w:trPr>
        <w:tc>
          <w:tcPr>
            <w:tcW w:w="2972" w:type="dxa"/>
            <w:vMerge w:val="restart"/>
            <w:vAlign w:val="center"/>
          </w:tcPr>
          <w:p w:rsidR="0012687E" w:rsidRDefault="00F32BCF">
            <w:r>
              <w:t xml:space="preserve">8. Wyniki  zgłoszenia interwencji: </w:t>
            </w:r>
            <w:r>
              <w:rPr>
                <w:sz w:val="20"/>
              </w:rPr>
              <w:t>(działania organów wymiaru sprawiedliwości, o ile placówka otrzymała informacje</w:t>
            </w:r>
          </w:p>
        </w:tc>
        <w:tc>
          <w:tcPr>
            <w:tcW w:w="3402" w:type="dxa"/>
            <w:vAlign w:val="center"/>
          </w:tcPr>
          <w:p w:rsidR="0012687E" w:rsidRDefault="00F32BCF">
            <w:pPr>
              <w:jc w:val="center"/>
            </w:pPr>
            <w:r>
              <w:t>Data</w:t>
            </w:r>
          </w:p>
        </w:tc>
        <w:tc>
          <w:tcPr>
            <w:tcW w:w="3544" w:type="dxa"/>
            <w:vAlign w:val="center"/>
          </w:tcPr>
          <w:p w:rsidR="0012687E" w:rsidRDefault="00F32BCF">
            <w:pPr>
              <w:jc w:val="center"/>
            </w:pPr>
            <w:r>
              <w:t>Działanie</w:t>
            </w:r>
          </w:p>
        </w:tc>
      </w:tr>
      <w:tr w:rsidR="0012687E">
        <w:trPr>
          <w:trHeight w:val="852"/>
        </w:trPr>
        <w:tc>
          <w:tcPr>
            <w:tcW w:w="2972" w:type="dxa"/>
            <w:vMerge/>
          </w:tcPr>
          <w:p w:rsidR="0012687E" w:rsidRDefault="0012687E">
            <w:pPr>
              <w:jc w:val="both"/>
            </w:pPr>
          </w:p>
        </w:tc>
        <w:tc>
          <w:tcPr>
            <w:tcW w:w="3402" w:type="dxa"/>
          </w:tcPr>
          <w:p w:rsidR="0012687E" w:rsidRDefault="0012687E">
            <w:pPr>
              <w:jc w:val="both"/>
            </w:pPr>
          </w:p>
        </w:tc>
        <w:tc>
          <w:tcPr>
            <w:tcW w:w="3544" w:type="dxa"/>
          </w:tcPr>
          <w:p w:rsidR="0012687E" w:rsidRDefault="0012687E">
            <w:pPr>
              <w:jc w:val="both"/>
            </w:pPr>
          </w:p>
        </w:tc>
      </w:tr>
      <w:tr w:rsidR="0012687E">
        <w:trPr>
          <w:trHeight w:val="852"/>
        </w:trPr>
        <w:tc>
          <w:tcPr>
            <w:tcW w:w="2972" w:type="dxa"/>
            <w:vMerge/>
          </w:tcPr>
          <w:p w:rsidR="0012687E" w:rsidRDefault="0012687E">
            <w:pPr>
              <w:jc w:val="both"/>
            </w:pPr>
          </w:p>
        </w:tc>
        <w:tc>
          <w:tcPr>
            <w:tcW w:w="3402" w:type="dxa"/>
          </w:tcPr>
          <w:p w:rsidR="0012687E" w:rsidRDefault="0012687E">
            <w:pPr>
              <w:jc w:val="both"/>
            </w:pPr>
          </w:p>
        </w:tc>
        <w:tc>
          <w:tcPr>
            <w:tcW w:w="3544" w:type="dxa"/>
          </w:tcPr>
          <w:p w:rsidR="0012687E" w:rsidRDefault="0012687E">
            <w:pPr>
              <w:jc w:val="both"/>
            </w:pPr>
          </w:p>
          <w:p w:rsidR="0012687E" w:rsidRDefault="0012687E">
            <w:pPr>
              <w:jc w:val="both"/>
            </w:pPr>
          </w:p>
          <w:p w:rsidR="0012687E" w:rsidRDefault="0012687E">
            <w:pPr>
              <w:jc w:val="both"/>
            </w:pPr>
          </w:p>
        </w:tc>
      </w:tr>
      <w:tr w:rsidR="0012687E">
        <w:trPr>
          <w:trHeight w:val="852"/>
        </w:trPr>
        <w:tc>
          <w:tcPr>
            <w:tcW w:w="2972" w:type="dxa"/>
            <w:vMerge/>
          </w:tcPr>
          <w:p w:rsidR="0012687E" w:rsidRDefault="0012687E">
            <w:pPr>
              <w:jc w:val="both"/>
            </w:pPr>
          </w:p>
        </w:tc>
        <w:tc>
          <w:tcPr>
            <w:tcW w:w="3402" w:type="dxa"/>
          </w:tcPr>
          <w:p w:rsidR="0012687E" w:rsidRDefault="0012687E">
            <w:pPr>
              <w:jc w:val="both"/>
            </w:pPr>
          </w:p>
        </w:tc>
        <w:tc>
          <w:tcPr>
            <w:tcW w:w="3544" w:type="dxa"/>
          </w:tcPr>
          <w:p w:rsidR="0012687E" w:rsidRDefault="0012687E">
            <w:pPr>
              <w:jc w:val="both"/>
            </w:pPr>
          </w:p>
          <w:p w:rsidR="0012687E" w:rsidRDefault="0012687E">
            <w:pPr>
              <w:jc w:val="both"/>
            </w:pPr>
          </w:p>
          <w:p w:rsidR="0012687E" w:rsidRDefault="0012687E">
            <w:pPr>
              <w:jc w:val="both"/>
            </w:pPr>
          </w:p>
        </w:tc>
      </w:tr>
    </w:tbl>
    <w:p w:rsidR="0012687E" w:rsidRDefault="0012687E">
      <w:pPr>
        <w:jc w:val="right"/>
        <w:rPr>
          <w:rFonts w:eastAsia="Calibri" w:cstheme="minorHAnsi"/>
          <w:b/>
          <w:bCs/>
          <w:lang w:eastAsia="pl-PL"/>
        </w:rPr>
      </w:pPr>
    </w:p>
    <w:p w:rsidR="0012687E" w:rsidRDefault="0012687E">
      <w:pPr>
        <w:jc w:val="right"/>
        <w:rPr>
          <w:rFonts w:eastAsia="Calibri" w:cstheme="minorHAnsi"/>
          <w:b/>
          <w:bCs/>
          <w:lang w:eastAsia="pl-PL"/>
        </w:rPr>
      </w:pPr>
    </w:p>
    <w:p w:rsidR="0012687E" w:rsidRDefault="0012687E">
      <w:pPr>
        <w:jc w:val="right"/>
        <w:rPr>
          <w:rFonts w:eastAsia="Calibri" w:cstheme="minorHAnsi"/>
          <w:b/>
          <w:bCs/>
          <w:lang w:eastAsia="pl-PL"/>
        </w:rPr>
      </w:pPr>
    </w:p>
    <w:p w:rsidR="0012687E" w:rsidRDefault="0012687E">
      <w:pPr>
        <w:jc w:val="right"/>
        <w:rPr>
          <w:rFonts w:eastAsia="Calibri" w:cstheme="minorHAnsi"/>
          <w:b/>
          <w:bCs/>
          <w:lang w:eastAsia="pl-PL"/>
        </w:rPr>
      </w:pPr>
    </w:p>
    <w:p w:rsidR="0012687E" w:rsidRDefault="0012687E">
      <w:pPr>
        <w:jc w:val="right"/>
        <w:rPr>
          <w:rFonts w:eastAsia="Calibri" w:cstheme="minorHAnsi"/>
          <w:b/>
          <w:bCs/>
          <w:lang w:eastAsia="pl-PL"/>
        </w:rPr>
      </w:pPr>
    </w:p>
    <w:p w:rsidR="0012687E" w:rsidRDefault="0012687E">
      <w:pPr>
        <w:jc w:val="right"/>
        <w:rPr>
          <w:rFonts w:eastAsia="Calibri" w:cstheme="minorHAnsi"/>
          <w:b/>
          <w:bCs/>
          <w:lang w:eastAsia="pl-PL"/>
        </w:rPr>
      </w:pPr>
    </w:p>
    <w:p w:rsidR="0012687E" w:rsidRDefault="00F32BCF">
      <w:pPr>
        <w:jc w:val="right"/>
      </w:pPr>
      <w:r>
        <w:rPr>
          <w:rFonts w:eastAsia="Calibri" w:cstheme="minorHAnsi"/>
          <w:b/>
          <w:bCs/>
          <w:lang w:eastAsia="pl-PL"/>
        </w:rPr>
        <w:t xml:space="preserve">Załącznik </w:t>
      </w:r>
      <w:r w:rsidR="003D1FC3">
        <w:rPr>
          <w:rFonts w:eastAsia="Calibri" w:cstheme="minorHAnsi"/>
          <w:b/>
          <w:bCs/>
          <w:lang w:eastAsia="pl-PL"/>
        </w:rPr>
        <w:t xml:space="preserve">nr </w:t>
      </w:r>
      <w:r>
        <w:rPr>
          <w:rFonts w:eastAsia="Calibri" w:cstheme="minorHAnsi"/>
          <w:b/>
          <w:bCs/>
          <w:lang w:eastAsia="pl-PL"/>
        </w:rPr>
        <w:t xml:space="preserve">6 </w:t>
      </w:r>
    </w:p>
    <w:p w:rsidR="0012687E" w:rsidRDefault="0012687E">
      <w:pPr>
        <w:jc w:val="right"/>
        <w:rPr>
          <w:rFonts w:eastAsia="Calibri" w:cstheme="minorHAnsi"/>
          <w:b/>
          <w:bCs/>
          <w:sz w:val="20"/>
          <w:szCs w:val="20"/>
          <w:lang w:eastAsia="pl-PL"/>
        </w:rPr>
      </w:pPr>
    </w:p>
    <w:p w:rsidR="0012687E" w:rsidRDefault="00F32BCF">
      <w:pPr>
        <w:spacing w:line="360" w:lineRule="auto"/>
        <w:jc w:val="center"/>
      </w:pPr>
      <w:r>
        <w:rPr>
          <w:rFonts w:ascii="Arial" w:hAnsi="Arial" w:cs="Arial"/>
          <w:b/>
        </w:rPr>
        <w:t>ANKIETA MONITORUJĄCA REALIZACJĘ „STANDARDÓW OCHRONY MAŁOLETNICH”</w:t>
      </w: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563"/>
        <w:gridCol w:w="2694"/>
        <w:gridCol w:w="2125"/>
        <w:gridCol w:w="2126"/>
        <w:gridCol w:w="2268"/>
      </w:tblGrid>
      <w:tr w:rsidR="0012687E" w:rsidTr="00D50436">
        <w:trPr>
          <w:trHeight w:val="391"/>
        </w:trPr>
        <w:tc>
          <w:tcPr>
            <w:tcW w:w="563" w:type="dxa"/>
            <w:shd w:val="clear" w:color="auto" w:fill="D9D9D9" w:themeFill="background1" w:themeFillShade="D9"/>
            <w:vAlign w:val="center"/>
          </w:tcPr>
          <w:p w:rsidR="0012687E" w:rsidRDefault="00F32BCF">
            <w:pPr>
              <w:jc w:val="center"/>
            </w:pPr>
            <w:r>
              <w:t>Nr</w:t>
            </w:r>
          </w:p>
        </w:tc>
        <w:tc>
          <w:tcPr>
            <w:tcW w:w="4819" w:type="dxa"/>
            <w:gridSpan w:val="2"/>
            <w:shd w:val="clear" w:color="auto" w:fill="D9D9D9" w:themeFill="background1" w:themeFillShade="D9"/>
            <w:vAlign w:val="center"/>
          </w:tcPr>
          <w:p w:rsidR="0012687E" w:rsidRDefault="00F32BCF">
            <w:pPr>
              <w:jc w:val="center"/>
            </w:pPr>
            <w:r>
              <w:t>Pytanie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12687E" w:rsidRDefault="00F32BCF">
            <w:pPr>
              <w:jc w:val="center"/>
            </w:pPr>
            <w:r>
              <w:t>Tak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12687E" w:rsidRDefault="00F32BCF">
            <w:pPr>
              <w:jc w:val="center"/>
            </w:pPr>
            <w:r>
              <w:t>Nie</w:t>
            </w:r>
          </w:p>
        </w:tc>
      </w:tr>
      <w:tr w:rsidR="0012687E" w:rsidTr="00D50436">
        <w:trPr>
          <w:trHeight w:val="1361"/>
        </w:trPr>
        <w:tc>
          <w:tcPr>
            <w:tcW w:w="563" w:type="dxa"/>
            <w:vAlign w:val="center"/>
          </w:tcPr>
          <w:p w:rsidR="0012687E" w:rsidRDefault="00F32BCF">
            <w:pPr>
              <w:spacing w:line="360" w:lineRule="auto"/>
            </w:pPr>
            <w:r>
              <w:t>1</w:t>
            </w:r>
          </w:p>
        </w:tc>
        <w:tc>
          <w:tcPr>
            <w:tcW w:w="4819" w:type="dxa"/>
            <w:gridSpan w:val="2"/>
            <w:vAlign w:val="center"/>
          </w:tcPr>
          <w:p w:rsidR="0012687E" w:rsidRDefault="00F32BCF">
            <w:pPr>
              <w:spacing w:line="276" w:lineRule="auto"/>
            </w:pPr>
            <w:r>
              <w:rPr>
                <w:sz w:val="20"/>
              </w:rPr>
              <w:t xml:space="preserve">Czy </w:t>
            </w:r>
            <w:r>
              <w:rPr>
                <w:b/>
                <w:sz w:val="20"/>
              </w:rPr>
              <w:t>znasz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Standardy ochrony </w:t>
            </w:r>
            <w:r>
              <w:rPr>
                <w:b/>
                <w:i/>
                <w:sz w:val="20"/>
              </w:rPr>
              <w:t>małoletnich</w:t>
            </w:r>
            <w:r>
              <w:rPr>
                <w:b/>
                <w:sz w:val="20"/>
              </w:rPr>
              <w:t xml:space="preserve"> przed krzywdzeniem</w:t>
            </w:r>
            <w:r>
              <w:rPr>
                <w:sz w:val="20"/>
              </w:rPr>
              <w:t xml:space="preserve"> obowiązującą w placówce,</w:t>
            </w:r>
            <w:r>
              <w:rPr>
                <w:sz w:val="20"/>
              </w:rPr>
              <w:br/>
              <w:t>w której pracujesz?</w:t>
            </w:r>
          </w:p>
        </w:tc>
        <w:tc>
          <w:tcPr>
            <w:tcW w:w="2126" w:type="dxa"/>
          </w:tcPr>
          <w:p w:rsidR="0012687E" w:rsidRDefault="0012687E">
            <w:pPr>
              <w:spacing w:line="360" w:lineRule="auto"/>
            </w:pPr>
          </w:p>
        </w:tc>
        <w:tc>
          <w:tcPr>
            <w:tcW w:w="2268" w:type="dxa"/>
          </w:tcPr>
          <w:p w:rsidR="0012687E" w:rsidRDefault="0012687E">
            <w:pPr>
              <w:spacing w:line="360" w:lineRule="auto"/>
            </w:pPr>
          </w:p>
        </w:tc>
      </w:tr>
      <w:tr w:rsidR="0012687E" w:rsidTr="00D50436">
        <w:trPr>
          <w:trHeight w:val="755"/>
        </w:trPr>
        <w:tc>
          <w:tcPr>
            <w:tcW w:w="9776" w:type="dxa"/>
            <w:gridSpan w:val="5"/>
            <w:vAlign w:val="center"/>
          </w:tcPr>
          <w:p w:rsidR="0012687E" w:rsidRDefault="00F32BCF">
            <w:pPr>
              <w:spacing w:line="360" w:lineRule="auto"/>
              <w:jc w:val="center"/>
            </w:pPr>
            <w:r>
              <w:t xml:space="preserve">2.    Czy w placówce </w:t>
            </w:r>
            <w:r>
              <w:rPr>
                <w:b/>
              </w:rPr>
              <w:t>stosuje się następujące zasady/procedury/wymogi:</w:t>
            </w:r>
          </w:p>
        </w:tc>
      </w:tr>
      <w:tr w:rsidR="0012687E" w:rsidTr="00D50436">
        <w:trPr>
          <w:trHeight w:val="755"/>
        </w:trPr>
        <w:tc>
          <w:tcPr>
            <w:tcW w:w="563" w:type="dxa"/>
            <w:vAlign w:val="center"/>
          </w:tcPr>
          <w:p w:rsidR="0012687E" w:rsidRDefault="0012687E">
            <w:pPr>
              <w:pStyle w:val="Akapitzlist"/>
              <w:numPr>
                <w:ilvl w:val="0"/>
                <w:numId w:val="14"/>
              </w:numPr>
              <w:spacing w:line="360" w:lineRule="auto"/>
              <w:ind w:hanging="691"/>
            </w:pPr>
          </w:p>
        </w:tc>
        <w:tc>
          <w:tcPr>
            <w:tcW w:w="4819" w:type="dxa"/>
            <w:gridSpan w:val="2"/>
            <w:vAlign w:val="center"/>
          </w:tcPr>
          <w:p w:rsidR="0012687E" w:rsidRDefault="00F32BCF">
            <w:pPr>
              <w:spacing w:line="276" w:lineRule="auto"/>
            </w:pPr>
            <w:r>
              <w:rPr>
                <w:b/>
                <w:bCs/>
                <w:i/>
                <w:sz w:val="20"/>
              </w:rPr>
              <w:t>Zasady</w:t>
            </w:r>
            <w:r>
              <w:rPr>
                <w:i/>
                <w:sz w:val="20"/>
              </w:rPr>
              <w:t xml:space="preserve"> zapewniające </w:t>
            </w:r>
            <w:r>
              <w:rPr>
                <w:b/>
                <w:bCs/>
                <w:i/>
                <w:sz w:val="20"/>
              </w:rPr>
              <w:t xml:space="preserve">bezpieczne relacje </w:t>
            </w:r>
            <w:r>
              <w:rPr>
                <w:i/>
                <w:sz w:val="20"/>
              </w:rPr>
              <w:t xml:space="preserve">między małoletnim a personelem placówki, </w:t>
            </w:r>
            <w:r>
              <w:rPr>
                <w:i/>
                <w:sz w:val="20"/>
              </w:rPr>
              <w:br/>
              <w:t>a w szczególności zachowania niedozwolone wobec małoletnich</w:t>
            </w:r>
          </w:p>
        </w:tc>
        <w:tc>
          <w:tcPr>
            <w:tcW w:w="2126" w:type="dxa"/>
          </w:tcPr>
          <w:p w:rsidR="0012687E" w:rsidRDefault="0012687E">
            <w:pPr>
              <w:spacing w:line="360" w:lineRule="auto"/>
            </w:pPr>
          </w:p>
        </w:tc>
        <w:tc>
          <w:tcPr>
            <w:tcW w:w="2268" w:type="dxa"/>
          </w:tcPr>
          <w:p w:rsidR="0012687E" w:rsidRDefault="0012687E">
            <w:pPr>
              <w:spacing w:line="360" w:lineRule="auto"/>
            </w:pPr>
          </w:p>
        </w:tc>
      </w:tr>
      <w:tr w:rsidR="0012687E" w:rsidTr="00D50436">
        <w:trPr>
          <w:trHeight w:val="755"/>
        </w:trPr>
        <w:tc>
          <w:tcPr>
            <w:tcW w:w="563" w:type="dxa"/>
            <w:vAlign w:val="center"/>
          </w:tcPr>
          <w:p w:rsidR="0012687E" w:rsidRDefault="0012687E">
            <w:pPr>
              <w:pStyle w:val="Akapitzlist"/>
              <w:numPr>
                <w:ilvl w:val="0"/>
                <w:numId w:val="14"/>
              </w:numPr>
              <w:spacing w:line="360" w:lineRule="auto"/>
              <w:ind w:hanging="691"/>
            </w:pPr>
          </w:p>
          <w:p w:rsidR="0012687E" w:rsidRDefault="0012687E">
            <w:pPr>
              <w:spacing w:line="360" w:lineRule="auto"/>
              <w:ind w:hanging="691"/>
            </w:pPr>
          </w:p>
        </w:tc>
        <w:tc>
          <w:tcPr>
            <w:tcW w:w="4819" w:type="dxa"/>
            <w:gridSpan w:val="2"/>
            <w:vAlign w:val="center"/>
          </w:tcPr>
          <w:p w:rsidR="0012687E" w:rsidRDefault="00F32BCF">
            <w:pPr>
              <w:spacing w:line="276" w:lineRule="auto"/>
            </w:pPr>
            <w:r>
              <w:rPr>
                <w:b/>
                <w:bCs/>
                <w:i/>
                <w:sz w:val="20"/>
              </w:rPr>
              <w:t xml:space="preserve">Zasady i procedurę </w:t>
            </w:r>
            <w:r>
              <w:rPr>
                <w:i/>
                <w:sz w:val="20"/>
              </w:rPr>
              <w:t xml:space="preserve">podejmowania </w:t>
            </w:r>
            <w:r>
              <w:rPr>
                <w:b/>
                <w:bCs/>
                <w:i/>
                <w:sz w:val="20"/>
              </w:rPr>
              <w:t>interwencji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br/>
              <w:t>w sytuacji podejrzenia krzywdzenia lub posiadania informacji o krzywdzeniu małoletniego</w:t>
            </w:r>
          </w:p>
        </w:tc>
        <w:tc>
          <w:tcPr>
            <w:tcW w:w="2126" w:type="dxa"/>
          </w:tcPr>
          <w:p w:rsidR="0012687E" w:rsidRDefault="0012687E">
            <w:pPr>
              <w:spacing w:line="360" w:lineRule="auto"/>
            </w:pPr>
          </w:p>
        </w:tc>
        <w:tc>
          <w:tcPr>
            <w:tcW w:w="2268" w:type="dxa"/>
          </w:tcPr>
          <w:p w:rsidR="0012687E" w:rsidRDefault="0012687E">
            <w:pPr>
              <w:spacing w:line="360" w:lineRule="auto"/>
            </w:pPr>
          </w:p>
        </w:tc>
      </w:tr>
      <w:tr w:rsidR="0012687E" w:rsidTr="00D50436">
        <w:trPr>
          <w:trHeight w:val="755"/>
        </w:trPr>
        <w:tc>
          <w:tcPr>
            <w:tcW w:w="563" w:type="dxa"/>
            <w:vAlign w:val="center"/>
          </w:tcPr>
          <w:p w:rsidR="0012687E" w:rsidRDefault="0012687E">
            <w:pPr>
              <w:pStyle w:val="Akapitzlist"/>
              <w:numPr>
                <w:ilvl w:val="0"/>
                <w:numId w:val="14"/>
              </w:numPr>
              <w:spacing w:line="360" w:lineRule="auto"/>
              <w:ind w:hanging="691"/>
            </w:pPr>
          </w:p>
        </w:tc>
        <w:tc>
          <w:tcPr>
            <w:tcW w:w="4819" w:type="dxa"/>
            <w:gridSpan w:val="2"/>
            <w:vAlign w:val="center"/>
          </w:tcPr>
          <w:p w:rsidR="0012687E" w:rsidRDefault="00F32BCF">
            <w:pPr>
              <w:spacing w:line="276" w:lineRule="auto"/>
            </w:pPr>
            <w:r>
              <w:rPr>
                <w:b/>
                <w:bCs/>
                <w:i/>
                <w:sz w:val="20"/>
              </w:rPr>
              <w:t>Procedury</w:t>
            </w:r>
            <w:r>
              <w:rPr>
                <w:i/>
                <w:sz w:val="20"/>
              </w:rPr>
              <w:t xml:space="preserve"> i </w:t>
            </w:r>
            <w:r>
              <w:rPr>
                <w:b/>
                <w:bCs/>
                <w:i/>
                <w:sz w:val="20"/>
              </w:rPr>
              <w:t xml:space="preserve">osoby odpowiedzialne </w:t>
            </w:r>
            <w:r>
              <w:rPr>
                <w:i/>
                <w:sz w:val="20"/>
              </w:rPr>
              <w:t xml:space="preserve">za składanie </w:t>
            </w:r>
            <w:r>
              <w:rPr>
                <w:b/>
                <w:bCs/>
                <w:i/>
                <w:sz w:val="20"/>
              </w:rPr>
              <w:t>zawiadomień</w:t>
            </w:r>
            <w:r>
              <w:rPr>
                <w:i/>
                <w:sz w:val="20"/>
              </w:rPr>
              <w:t xml:space="preserve"> o podejrzeniu popełnienia przestępstwa na szkodę małoletniego,</w:t>
            </w:r>
          </w:p>
        </w:tc>
        <w:tc>
          <w:tcPr>
            <w:tcW w:w="2126" w:type="dxa"/>
          </w:tcPr>
          <w:p w:rsidR="0012687E" w:rsidRDefault="0012687E">
            <w:pPr>
              <w:spacing w:line="360" w:lineRule="auto"/>
            </w:pPr>
          </w:p>
        </w:tc>
        <w:tc>
          <w:tcPr>
            <w:tcW w:w="2268" w:type="dxa"/>
          </w:tcPr>
          <w:p w:rsidR="0012687E" w:rsidRDefault="0012687E">
            <w:pPr>
              <w:spacing w:line="360" w:lineRule="auto"/>
            </w:pPr>
          </w:p>
        </w:tc>
      </w:tr>
      <w:tr w:rsidR="0012687E" w:rsidTr="00D50436">
        <w:trPr>
          <w:trHeight w:val="755"/>
        </w:trPr>
        <w:tc>
          <w:tcPr>
            <w:tcW w:w="563" w:type="dxa"/>
            <w:vAlign w:val="center"/>
          </w:tcPr>
          <w:p w:rsidR="0012687E" w:rsidRDefault="0012687E">
            <w:pPr>
              <w:pStyle w:val="Akapitzlist"/>
              <w:numPr>
                <w:ilvl w:val="0"/>
                <w:numId w:val="14"/>
              </w:numPr>
              <w:spacing w:line="360" w:lineRule="auto"/>
              <w:ind w:hanging="691"/>
            </w:pPr>
          </w:p>
        </w:tc>
        <w:tc>
          <w:tcPr>
            <w:tcW w:w="4819" w:type="dxa"/>
            <w:gridSpan w:val="2"/>
            <w:vAlign w:val="center"/>
          </w:tcPr>
          <w:p w:rsidR="0012687E" w:rsidRDefault="00F32BCF">
            <w:pPr>
              <w:spacing w:line="276" w:lineRule="auto"/>
            </w:pPr>
            <w:r>
              <w:rPr>
                <w:i/>
                <w:sz w:val="20"/>
              </w:rPr>
              <w:t xml:space="preserve">Wskazano osoby odpowiedzialne za wszczynanie </w:t>
            </w:r>
            <w:r>
              <w:rPr>
                <w:b/>
                <w:bCs/>
                <w:i/>
                <w:sz w:val="20"/>
              </w:rPr>
              <w:t xml:space="preserve">procedury „Niebieskie Karty” </w:t>
            </w:r>
            <w:r>
              <w:rPr>
                <w:bCs/>
                <w:i/>
                <w:sz w:val="20"/>
              </w:rPr>
              <w:t>i dane kontaktowe tych osób</w:t>
            </w:r>
          </w:p>
        </w:tc>
        <w:tc>
          <w:tcPr>
            <w:tcW w:w="2126" w:type="dxa"/>
          </w:tcPr>
          <w:p w:rsidR="0012687E" w:rsidRDefault="0012687E">
            <w:pPr>
              <w:spacing w:line="360" w:lineRule="auto"/>
            </w:pPr>
          </w:p>
        </w:tc>
        <w:tc>
          <w:tcPr>
            <w:tcW w:w="2268" w:type="dxa"/>
          </w:tcPr>
          <w:p w:rsidR="0012687E" w:rsidRDefault="0012687E">
            <w:pPr>
              <w:spacing w:line="360" w:lineRule="auto"/>
            </w:pPr>
          </w:p>
        </w:tc>
      </w:tr>
      <w:tr w:rsidR="0012687E" w:rsidTr="00D50436">
        <w:trPr>
          <w:trHeight w:val="755"/>
        </w:trPr>
        <w:tc>
          <w:tcPr>
            <w:tcW w:w="563" w:type="dxa"/>
            <w:vAlign w:val="center"/>
          </w:tcPr>
          <w:p w:rsidR="0012687E" w:rsidRDefault="0012687E">
            <w:pPr>
              <w:pStyle w:val="Akapitzlist"/>
              <w:numPr>
                <w:ilvl w:val="0"/>
                <w:numId w:val="14"/>
              </w:numPr>
              <w:spacing w:line="360" w:lineRule="auto"/>
              <w:ind w:hanging="691"/>
            </w:pPr>
          </w:p>
        </w:tc>
        <w:tc>
          <w:tcPr>
            <w:tcW w:w="4819" w:type="dxa"/>
            <w:gridSpan w:val="2"/>
            <w:vAlign w:val="center"/>
          </w:tcPr>
          <w:p w:rsidR="0012687E" w:rsidRDefault="00F32BCF">
            <w:pPr>
              <w:spacing w:line="276" w:lineRule="auto"/>
            </w:pPr>
            <w:r>
              <w:rPr>
                <w:i/>
                <w:sz w:val="20"/>
              </w:rPr>
              <w:t xml:space="preserve"> </w:t>
            </w:r>
            <w:r>
              <w:rPr>
                <w:b/>
                <w:bCs/>
                <w:i/>
                <w:sz w:val="20"/>
              </w:rPr>
              <w:t>Zasady</w:t>
            </w:r>
            <w:r>
              <w:rPr>
                <w:i/>
                <w:sz w:val="20"/>
              </w:rPr>
              <w:t xml:space="preserve"> </w:t>
            </w:r>
            <w:r>
              <w:rPr>
                <w:b/>
                <w:bCs/>
                <w:i/>
                <w:sz w:val="20"/>
              </w:rPr>
              <w:t>przeglądu</w:t>
            </w:r>
            <w:r>
              <w:rPr>
                <w:i/>
                <w:sz w:val="20"/>
              </w:rPr>
              <w:t xml:space="preserve"> i </w:t>
            </w:r>
            <w:r>
              <w:rPr>
                <w:b/>
                <w:bCs/>
                <w:i/>
                <w:sz w:val="20"/>
              </w:rPr>
              <w:t>aktualizacji</w:t>
            </w:r>
            <w:r>
              <w:rPr>
                <w:i/>
                <w:sz w:val="20"/>
              </w:rPr>
              <w:t xml:space="preserve"> </w:t>
            </w:r>
            <w:r>
              <w:rPr>
                <w:b/>
                <w:bCs/>
                <w:i/>
                <w:sz w:val="20"/>
              </w:rPr>
              <w:t>standardów</w:t>
            </w:r>
            <w:r>
              <w:rPr>
                <w:i/>
                <w:sz w:val="20"/>
              </w:rPr>
              <w:t xml:space="preserve"> ochrony małoletnich przed krzywdzeniem</w:t>
            </w:r>
          </w:p>
        </w:tc>
        <w:tc>
          <w:tcPr>
            <w:tcW w:w="2126" w:type="dxa"/>
          </w:tcPr>
          <w:p w:rsidR="0012687E" w:rsidRDefault="0012687E">
            <w:pPr>
              <w:spacing w:line="360" w:lineRule="auto"/>
            </w:pPr>
          </w:p>
        </w:tc>
        <w:tc>
          <w:tcPr>
            <w:tcW w:w="2268" w:type="dxa"/>
          </w:tcPr>
          <w:p w:rsidR="0012687E" w:rsidRDefault="0012687E">
            <w:pPr>
              <w:spacing w:line="360" w:lineRule="auto"/>
            </w:pPr>
          </w:p>
        </w:tc>
      </w:tr>
      <w:tr w:rsidR="0012687E" w:rsidTr="00D50436">
        <w:trPr>
          <w:trHeight w:val="755"/>
        </w:trPr>
        <w:tc>
          <w:tcPr>
            <w:tcW w:w="563" w:type="dxa"/>
            <w:vAlign w:val="center"/>
          </w:tcPr>
          <w:p w:rsidR="0012687E" w:rsidRDefault="0012687E">
            <w:pPr>
              <w:pStyle w:val="Akapitzlist"/>
              <w:numPr>
                <w:ilvl w:val="0"/>
                <w:numId w:val="14"/>
              </w:numPr>
              <w:spacing w:line="360" w:lineRule="auto"/>
              <w:ind w:hanging="691"/>
            </w:pPr>
          </w:p>
        </w:tc>
        <w:tc>
          <w:tcPr>
            <w:tcW w:w="4819" w:type="dxa"/>
            <w:gridSpan w:val="2"/>
            <w:vAlign w:val="center"/>
          </w:tcPr>
          <w:p w:rsidR="0012687E" w:rsidRDefault="00F32BCF">
            <w:pPr>
              <w:spacing w:line="276" w:lineRule="auto"/>
            </w:pPr>
            <w:r>
              <w:rPr>
                <w:b/>
                <w:bCs/>
                <w:i/>
                <w:sz w:val="20"/>
              </w:rPr>
              <w:t xml:space="preserve">Zakres kompetencji osoby odpowiedzialnej za przygotowanie personelu </w:t>
            </w:r>
            <w:r>
              <w:rPr>
                <w:i/>
                <w:sz w:val="20"/>
              </w:rPr>
              <w:t xml:space="preserve">placówki do stosowania standardów, </w:t>
            </w:r>
            <w:r>
              <w:rPr>
                <w:b/>
                <w:bCs/>
                <w:i/>
                <w:sz w:val="20"/>
              </w:rPr>
              <w:t>zasady przygotowania personelu</w:t>
            </w:r>
            <w:r>
              <w:rPr>
                <w:i/>
                <w:sz w:val="20"/>
              </w:rPr>
              <w:t xml:space="preserve"> do ich stosowania oraz sposób </w:t>
            </w:r>
            <w:r>
              <w:rPr>
                <w:b/>
                <w:bCs/>
                <w:i/>
                <w:sz w:val="20"/>
              </w:rPr>
              <w:t>dokumentowania</w:t>
            </w:r>
            <w:r>
              <w:rPr>
                <w:i/>
                <w:sz w:val="20"/>
              </w:rPr>
              <w:t xml:space="preserve"> tej czynności</w:t>
            </w:r>
          </w:p>
        </w:tc>
        <w:tc>
          <w:tcPr>
            <w:tcW w:w="2126" w:type="dxa"/>
          </w:tcPr>
          <w:p w:rsidR="0012687E" w:rsidRDefault="0012687E">
            <w:pPr>
              <w:spacing w:line="360" w:lineRule="auto"/>
            </w:pPr>
          </w:p>
        </w:tc>
        <w:tc>
          <w:tcPr>
            <w:tcW w:w="2268" w:type="dxa"/>
          </w:tcPr>
          <w:p w:rsidR="0012687E" w:rsidRDefault="0012687E">
            <w:pPr>
              <w:spacing w:line="360" w:lineRule="auto"/>
            </w:pPr>
          </w:p>
        </w:tc>
      </w:tr>
      <w:tr w:rsidR="0012687E" w:rsidTr="00D50436">
        <w:trPr>
          <w:trHeight w:val="755"/>
        </w:trPr>
        <w:tc>
          <w:tcPr>
            <w:tcW w:w="563" w:type="dxa"/>
            <w:vAlign w:val="center"/>
          </w:tcPr>
          <w:p w:rsidR="0012687E" w:rsidRDefault="0012687E">
            <w:pPr>
              <w:pStyle w:val="Akapitzlist"/>
              <w:numPr>
                <w:ilvl w:val="0"/>
                <w:numId w:val="14"/>
              </w:numPr>
              <w:spacing w:line="360" w:lineRule="auto"/>
              <w:ind w:hanging="691"/>
            </w:pPr>
          </w:p>
        </w:tc>
        <w:tc>
          <w:tcPr>
            <w:tcW w:w="4819" w:type="dxa"/>
            <w:gridSpan w:val="2"/>
            <w:vAlign w:val="center"/>
          </w:tcPr>
          <w:p w:rsidR="0012687E" w:rsidRDefault="00F32BCF">
            <w:pPr>
              <w:spacing w:line="276" w:lineRule="auto"/>
            </w:pPr>
            <w:r>
              <w:rPr>
                <w:b/>
                <w:bCs/>
                <w:i/>
                <w:sz w:val="20"/>
              </w:rPr>
              <w:t>Zasady</w:t>
            </w:r>
            <w:r>
              <w:rPr>
                <w:i/>
                <w:sz w:val="20"/>
              </w:rPr>
              <w:t xml:space="preserve"> i </w:t>
            </w:r>
            <w:r>
              <w:rPr>
                <w:b/>
                <w:bCs/>
                <w:i/>
                <w:sz w:val="20"/>
              </w:rPr>
              <w:t>sposób</w:t>
            </w:r>
            <w:r>
              <w:rPr>
                <w:i/>
                <w:sz w:val="20"/>
              </w:rPr>
              <w:t xml:space="preserve"> </w:t>
            </w:r>
            <w:r>
              <w:rPr>
                <w:b/>
                <w:bCs/>
                <w:i/>
                <w:sz w:val="20"/>
              </w:rPr>
              <w:t>udostępniania</w:t>
            </w:r>
            <w:r>
              <w:rPr>
                <w:i/>
                <w:sz w:val="20"/>
              </w:rPr>
              <w:t xml:space="preserve"> rodzicom albo opiekunom prawnym lub faktycznym oraz małoletnim </w:t>
            </w:r>
            <w:r>
              <w:rPr>
                <w:b/>
                <w:bCs/>
                <w:i/>
                <w:sz w:val="20"/>
              </w:rPr>
              <w:t>standardów</w:t>
            </w:r>
            <w:r>
              <w:rPr>
                <w:i/>
                <w:sz w:val="20"/>
              </w:rPr>
              <w:t xml:space="preserve"> do zaznajomienia się z nimi i ich stosowania</w:t>
            </w:r>
          </w:p>
        </w:tc>
        <w:tc>
          <w:tcPr>
            <w:tcW w:w="2126" w:type="dxa"/>
          </w:tcPr>
          <w:p w:rsidR="0012687E" w:rsidRDefault="0012687E">
            <w:pPr>
              <w:spacing w:line="360" w:lineRule="auto"/>
            </w:pPr>
          </w:p>
        </w:tc>
        <w:tc>
          <w:tcPr>
            <w:tcW w:w="2268" w:type="dxa"/>
          </w:tcPr>
          <w:p w:rsidR="0012687E" w:rsidRDefault="0012687E">
            <w:pPr>
              <w:spacing w:line="360" w:lineRule="auto"/>
            </w:pPr>
          </w:p>
        </w:tc>
      </w:tr>
      <w:tr w:rsidR="0012687E" w:rsidTr="00D50436">
        <w:trPr>
          <w:trHeight w:val="755"/>
        </w:trPr>
        <w:tc>
          <w:tcPr>
            <w:tcW w:w="563" w:type="dxa"/>
            <w:vAlign w:val="center"/>
          </w:tcPr>
          <w:p w:rsidR="0012687E" w:rsidRDefault="0012687E">
            <w:pPr>
              <w:pStyle w:val="Akapitzlist"/>
              <w:numPr>
                <w:ilvl w:val="0"/>
                <w:numId w:val="14"/>
              </w:numPr>
              <w:spacing w:line="360" w:lineRule="auto"/>
              <w:ind w:hanging="691"/>
            </w:pPr>
          </w:p>
        </w:tc>
        <w:tc>
          <w:tcPr>
            <w:tcW w:w="4819" w:type="dxa"/>
            <w:gridSpan w:val="2"/>
            <w:vAlign w:val="center"/>
          </w:tcPr>
          <w:p w:rsidR="0012687E" w:rsidRDefault="00F32BCF">
            <w:pPr>
              <w:spacing w:line="276" w:lineRule="auto"/>
            </w:pPr>
            <w:r>
              <w:rPr>
                <w:bCs/>
                <w:i/>
                <w:sz w:val="20"/>
              </w:rPr>
              <w:t>Wskazano</w:t>
            </w:r>
            <w:r>
              <w:rPr>
                <w:b/>
                <w:bCs/>
                <w:i/>
                <w:sz w:val="20"/>
              </w:rPr>
              <w:t xml:space="preserve"> osoby odpowiedzialne </w:t>
            </w:r>
            <w:r>
              <w:rPr>
                <w:i/>
                <w:sz w:val="20"/>
              </w:rPr>
              <w:t xml:space="preserve">za </w:t>
            </w:r>
            <w:r>
              <w:rPr>
                <w:b/>
                <w:bCs/>
                <w:i/>
                <w:sz w:val="20"/>
              </w:rPr>
              <w:t xml:space="preserve">przyjmowanie zgłoszeń </w:t>
            </w:r>
            <w:r>
              <w:rPr>
                <w:i/>
                <w:sz w:val="20"/>
              </w:rPr>
              <w:t xml:space="preserve">o </w:t>
            </w:r>
            <w:r>
              <w:rPr>
                <w:b/>
                <w:bCs/>
                <w:i/>
                <w:sz w:val="20"/>
              </w:rPr>
              <w:t xml:space="preserve">zdarzeniach zagrażających </w:t>
            </w:r>
            <w:r>
              <w:rPr>
                <w:i/>
                <w:sz w:val="20"/>
              </w:rPr>
              <w:t xml:space="preserve">małoletniemu i </w:t>
            </w:r>
            <w:r>
              <w:rPr>
                <w:b/>
                <w:bCs/>
                <w:i/>
                <w:sz w:val="20"/>
              </w:rPr>
              <w:t>udzielenia mu wsparcia</w:t>
            </w:r>
          </w:p>
        </w:tc>
        <w:tc>
          <w:tcPr>
            <w:tcW w:w="2126" w:type="dxa"/>
          </w:tcPr>
          <w:p w:rsidR="0012687E" w:rsidRDefault="0012687E">
            <w:pPr>
              <w:spacing w:line="360" w:lineRule="auto"/>
            </w:pPr>
          </w:p>
        </w:tc>
        <w:tc>
          <w:tcPr>
            <w:tcW w:w="2268" w:type="dxa"/>
          </w:tcPr>
          <w:p w:rsidR="0012687E" w:rsidRDefault="0012687E">
            <w:pPr>
              <w:spacing w:line="360" w:lineRule="auto"/>
            </w:pPr>
          </w:p>
        </w:tc>
      </w:tr>
      <w:tr w:rsidR="0012687E" w:rsidTr="00D50436">
        <w:trPr>
          <w:trHeight w:val="755"/>
        </w:trPr>
        <w:tc>
          <w:tcPr>
            <w:tcW w:w="563" w:type="dxa"/>
            <w:vAlign w:val="center"/>
          </w:tcPr>
          <w:p w:rsidR="0012687E" w:rsidRDefault="0012687E">
            <w:pPr>
              <w:pStyle w:val="Akapitzlist"/>
              <w:numPr>
                <w:ilvl w:val="0"/>
                <w:numId w:val="14"/>
              </w:numPr>
              <w:spacing w:line="360" w:lineRule="auto"/>
              <w:ind w:hanging="691"/>
            </w:pPr>
          </w:p>
        </w:tc>
        <w:tc>
          <w:tcPr>
            <w:tcW w:w="4819" w:type="dxa"/>
            <w:gridSpan w:val="2"/>
            <w:vAlign w:val="center"/>
          </w:tcPr>
          <w:p w:rsidR="0012687E" w:rsidRDefault="00F32BCF">
            <w:pPr>
              <w:spacing w:line="276" w:lineRule="auto"/>
            </w:pPr>
            <w:r>
              <w:rPr>
                <w:b/>
                <w:bCs/>
                <w:i/>
                <w:sz w:val="20"/>
              </w:rPr>
              <w:t xml:space="preserve">Sposób dokumentowania i zasady przechowywania </w:t>
            </w:r>
            <w:r>
              <w:rPr>
                <w:b/>
                <w:bCs/>
                <w:i/>
                <w:iCs/>
                <w:sz w:val="20"/>
              </w:rPr>
              <w:t xml:space="preserve">(REJESTR) </w:t>
            </w:r>
            <w:r>
              <w:rPr>
                <w:i/>
                <w:sz w:val="20"/>
              </w:rPr>
              <w:t xml:space="preserve">ujawnionych lub zgłoszonych </w:t>
            </w:r>
            <w:r>
              <w:rPr>
                <w:b/>
                <w:bCs/>
                <w:i/>
                <w:sz w:val="20"/>
              </w:rPr>
              <w:t>incydentów</w:t>
            </w:r>
            <w:r>
              <w:rPr>
                <w:i/>
                <w:sz w:val="20"/>
              </w:rPr>
              <w:t xml:space="preserve"> lub </w:t>
            </w:r>
            <w:r>
              <w:rPr>
                <w:b/>
                <w:bCs/>
                <w:i/>
                <w:sz w:val="20"/>
              </w:rPr>
              <w:t>zdarzeń</w:t>
            </w:r>
            <w:r>
              <w:rPr>
                <w:i/>
                <w:sz w:val="20"/>
              </w:rPr>
              <w:t xml:space="preserve"> zagrażających dobru małoletniego</w:t>
            </w:r>
          </w:p>
        </w:tc>
        <w:tc>
          <w:tcPr>
            <w:tcW w:w="2126" w:type="dxa"/>
          </w:tcPr>
          <w:p w:rsidR="0012687E" w:rsidRDefault="0012687E">
            <w:pPr>
              <w:spacing w:line="360" w:lineRule="auto"/>
            </w:pPr>
          </w:p>
        </w:tc>
        <w:tc>
          <w:tcPr>
            <w:tcW w:w="2268" w:type="dxa"/>
          </w:tcPr>
          <w:p w:rsidR="0012687E" w:rsidRDefault="0012687E">
            <w:pPr>
              <w:spacing w:line="360" w:lineRule="auto"/>
            </w:pPr>
          </w:p>
        </w:tc>
      </w:tr>
      <w:tr w:rsidR="0012687E" w:rsidTr="00D50436">
        <w:trPr>
          <w:trHeight w:val="755"/>
        </w:trPr>
        <w:tc>
          <w:tcPr>
            <w:tcW w:w="563" w:type="dxa"/>
            <w:vAlign w:val="center"/>
          </w:tcPr>
          <w:p w:rsidR="0012687E" w:rsidRDefault="0012687E">
            <w:pPr>
              <w:pStyle w:val="Akapitzlist"/>
              <w:numPr>
                <w:ilvl w:val="0"/>
                <w:numId w:val="14"/>
              </w:numPr>
              <w:spacing w:line="360" w:lineRule="auto"/>
              <w:ind w:hanging="691"/>
            </w:pPr>
          </w:p>
        </w:tc>
        <w:tc>
          <w:tcPr>
            <w:tcW w:w="4819" w:type="dxa"/>
            <w:gridSpan w:val="2"/>
            <w:vAlign w:val="center"/>
          </w:tcPr>
          <w:p w:rsidR="0012687E" w:rsidRDefault="00F32BCF">
            <w:pPr>
              <w:spacing w:line="276" w:lineRule="auto"/>
            </w:pPr>
            <w:r>
              <w:rPr>
                <w:b/>
                <w:bCs/>
                <w:sz w:val="20"/>
              </w:rPr>
              <w:t>Wymogi</w:t>
            </w:r>
            <w:r>
              <w:rPr>
                <w:sz w:val="20"/>
              </w:rPr>
              <w:t xml:space="preserve"> dotyczące </w:t>
            </w:r>
            <w:r>
              <w:rPr>
                <w:b/>
                <w:bCs/>
                <w:sz w:val="20"/>
              </w:rPr>
              <w:t>bezpiecznych relacji między małoletnimi</w:t>
            </w:r>
            <w:r>
              <w:rPr>
                <w:sz w:val="20"/>
              </w:rPr>
              <w:t>, a w szczególności zachowania niedozwolone</w:t>
            </w:r>
          </w:p>
        </w:tc>
        <w:tc>
          <w:tcPr>
            <w:tcW w:w="2126" w:type="dxa"/>
          </w:tcPr>
          <w:p w:rsidR="0012687E" w:rsidRDefault="0012687E">
            <w:pPr>
              <w:spacing w:line="360" w:lineRule="auto"/>
            </w:pPr>
          </w:p>
        </w:tc>
        <w:tc>
          <w:tcPr>
            <w:tcW w:w="2268" w:type="dxa"/>
          </w:tcPr>
          <w:p w:rsidR="0012687E" w:rsidRDefault="0012687E">
            <w:pPr>
              <w:spacing w:line="360" w:lineRule="auto"/>
            </w:pPr>
          </w:p>
        </w:tc>
      </w:tr>
      <w:tr w:rsidR="0012687E" w:rsidTr="00D50436">
        <w:trPr>
          <w:trHeight w:val="755"/>
        </w:trPr>
        <w:tc>
          <w:tcPr>
            <w:tcW w:w="563" w:type="dxa"/>
            <w:vAlign w:val="center"/>
          </w:tcPr>
          <w:p w:rsidR="0012687E" w:rsidRDefault="0012687E">
            <w:pPr>
              <w:pStyle w:val="Akapitzlist"/>
              <w:numPr>
                <w:ilvl w:val="0"/>
                <w:numId w:val="14"/>
              </w:numPr>
              <w:spacing w:line="360" w:lineRule="auto"/>
              <w:ind w:hanging="691"/>
            </w:pPr>
          </w:p>
        </w:tc>
        <w:tc>
          <w:tcPr>
            <w:tcW w:w="4819" w:type="dxa"/>
            <w:gridSpan w:val="2"/>
            <w:vAlign w:val="center"/>
          </w:tcPr>
          <w:p w:rsidR="0012687E" w:rsidRDefault="00F32BCF">
            <w:pPr>
              <w:spacing w:line="276" w:lineRule="auto"/>
            </w:pPr>
            <w:r>
              <w:rPr>
                <w:b/>
                <w:bCs/>
                <w:sz w:val="20"/>
              </w:rPr>
              <w:t>Zasady korzystania z urządzeń elektronicznych</w:t>
            </w:r>
            <w:r>
              <w:rPr>
                <w:b/>
                <w:bCs/>
                <w:sz w:val="20"/>
              </w:rPr>
              <w:br/>
            </w:r>
            <w:r>
              <w:rPr>
                <w:sz w:val="20"/>
              </w:rPr>
              <w:t xml:space="preserve">z dostępem do sieci </w:t>
            </w:r>
            <w:r>
              <w:rPr>
                <w:b/>
                <w:bCs/>
                <w:sz w:val="20"/>
              </w:rPr>
              <w:t>Internet</w:t>
            </w:r>
          </w:p>
        </w:tc>
        <w:tc>
          <w:tcPr>
            <w:tcW w:w="2126" w:type="dxa"/>
          </w:tcPr>
          <w:p w:rsidR="0012687E" w:rsidRDefault="0012687E">
            <w:pPr>
              <w:spacing w:line="360" w:lineRule="auto"/>
            </w:pPr>
          </w:p>
        </w:tc>
        <w:tc>
          <w:tcPr>
            <w:tcW w:w="2268" w:type="dxa"/>
          </w:tcPr>
          <w:p w:rsidR="0012687E" w:rsidRDefault="0012687E">
            <w:pPr>
              <w:spacing w:line="360" w:lineRule="auto"/>
            </w:pPr>
          </w:p>
        </w:tc>
      </w:tr>
      <w:tr w:rsidR="0012687E" w:rsidTr="00D50436">
        <w:trPr>
          <w:trHeight w:val="755"/>
        </w:trPr>
        <w:tc>
          <w:tcPr>
            <w:tcW w:w="563" w:type="dxa"/>
            <w:vAlign w:val="center"/>
          </w:tcPr>
          <w:p w:rsidR="0012687E" w:rsidRDefault="0012687E">
            <w:pPr>
              <w:pStyle w:val="Akapitzlist"/>
              <w:numPr>
                <w:ilvl w:val="0"/>
                <w:numId w:val="14"/>
              </w:numPr>
              <w:spacing w:line="360" w:lineRule="auto"/>
              <w:ind w:hanging="691"/>
            </w:pPr>
          </w:p>
        </w:tc>
        <w:tc>
          <w:tcPr>
            <w:tcW w:w="4819" w:type="dxa"/>
            <w:gridSpan w:val="2"/>
            <w:vAlign w:val="center"/>
          </w:tcPr>
          <w:p w:rsidR="0012687E" w:rsidRDefault="00F32BCF">
            <w:pPr>
              <w:spacing w:line="276" w:lineRule="auto"/>
            </w:pPr>
            <w:r>
              <w:rPr>
                <w:b/>
                <w:bCs/>
                <w:sz w:val="20"/>
              </w:rPr>
              <w:t xml:space="preserve">Procedury ochrony małoletnich przed treściami szkodliwymi i zagrożeniami </w:t>
            </w:r>
            <w:r>
              <w:rPr>
                <w:sz w:val="20"/>
              </w:rPr>
              <w:t>w sieci Internet oraz utrwalonymi w innej formie</w:t>
            </w:r>
          </w:p>
        </w:tc>
        <w:tc>
          <w:tcPr>
            <w:tcW w:w="2126" w:type="dxa"/>
          </w:tcPr>
          <w:p w:rsidR="0012687E" w:rsidRDefault="0012687E">
            <w:pPr>
              <w:spacing w:line="360" w:lineRule="auto"/>
            </w:pPr>
          </w:p>
        </w:tc>
        <w:tc>
          <w:tcPr>
            <w:tcW w:w="2268" w:type="dxa"/>
          </w:tcPr>
          <w:p w:rsidR="0012687E" w:rsidRDefault="0012687E">
            <w:pPr>
              <w:spacing w:line="360" w:lineRule="auto"/>
            </w:pPr>
          </w:p>
        </w:tc>
      </w:tr>
      <w:tr w:rsidR="0012687E" w:rsidTr="00D50436">
        <w:trPr>
          <w:trHeight w:val="755"/>
        </w:trPr>
        <w:tc>
          <w:tcPr>
            <w:tcW w:w="563" w:type="dxa"/>
            <w:vAlign w:val="center"/>
          </w:tcPr>
          <w:p w:rsidR="0012687E" w:rsidRDefault="0012687E">
            <w:pPr>
              <w:pStyle w:val="Akapitzlist"/>
              <w:numPr>
                <w:ilvl w:val="0"/>
                <w:numId w:val="14"/>
              </w:numPr>
              <w:spacing w:line="360" w:lineRule="auto"/>
              <w:ind w:hanging="691"/>
            </w:pPr>
          </w:p>
        </w:tc>
        <w:tc>
          <w:tcPr>
            <w:tcW w:w="4819" w:type="dxa"/>
            <w:gridSpan w:val="2"/>
            <w:vAlign w:val="center"/>
          </w:tcPr>
          <w:p w:rsidR="0012687E" w:rsidRDefault="00F32BCF">
            <w:pPr>
              <w:spacing w:line="276" w:lineRule="auto"/>
            </w:pPr>
            <w:r>
              <w:rPr>
                <w:b/>
                <w:bCs/>
                <w:sz w:val="20"/>
              </w:rPr>
              <w:t xml:space="preserve">Zasady ochrony wizerunku i danych osobowych </w:t>
            </w:r>
            <w:r>
              <w:rPr>
                <w:bCs/>
                <w:sz w:val="20"/>
              </w:rPr>
              <w:t>małoletnich?</w:t>
            </w:r>
          </w:p>
        </w:tc>
        <w:tc>
          <w:tcPr>
            <w:tcW w:w="2126" w:type="dxa"/>
          </w:tcPr>
          <w:p w:rsidR="0012687E" w:rsidRDefault="0012687E">
            <w:pPr>
              <w:spacing w:line="360" w:lineRule="auto"/>
            </w:pPr>
          </w:p>
        </w:tc>
        <w:tc>
          <w:tcPr>
            <w:tcW w:w="2268" w:type="dxa"/>
          </w:tcPr>
          <w:p w:rsidR="0012687E" w:rsidRDefault="0012687E">
            <w:pPr>
              <w:spacing w:line="360" w:lineRule="auto"/>
            </w:pPr>
          </w:p>
        </w:tc>
      </w:tr>
      <w:tr w:rsidR="0012687E" w:rsidTr="00D50436">
        <w:trPr>
          <w:trHeight w:val="755"/>
        </w:trPr>
        <w:tc>
          <w:tcPr>
            <w:tcW w:w="563" w:type="dxa"/>
            <w:vAlign w:val="center"/>
          </w:tcPr>
          <w:p w:rsidR="0012687E" w:rsidRDefault="0012687E">
            <w:pPr>
              <w:pStyle w:val="Akapitzlist"/>
              <w:numPr>
                <w:ilvl w:val="0"/>
                <w:numId w:val="14"/>
              </w:numPr>
              <w:spacing w:line="360" w:lineRule="auto"/>
              <w:ind w:hanging="691"/>
            </w:pPr>
          </w:p>
        </w:tc>
        <w:tc>
          <w:tcPr>
            <w:tcW w:w="4819" w:type="dxa"/>
            <w:gridSpan w:val="2"/>
            <w:vAlign w:val="center"/>
          </w:tcPr>
          <w:p w:rsidR="0012687E" w:rsidRDefault="00F32BCF">
            <w:pPr>
              <w:spacing w:line="276" w:lineRule="auto"/>
            </w:pPr>
            <w:r>
              <w:rPr>
                <w:b/>
                <w:bCs/>
                <w:sz w:val="20"/>
              </w:rPr>
              <w:t xml:space="preserve">Zasady ustalania planu wsparcia </w:t>
            </w:r>
            <w:r>
              <w:rPr>
                <w:sz w:val="20"/>
              </w:rPr>
              <w:t>małoletniego po ujawnieniu krzywdzenia</w:t>
            </w:r>
          </w:p>
        </w:tc>
        <w:tc>
          <w:tcPr>
            <w:tcW w:w="2126" w:type="dxa"/>
          </w:tcPr>
          <w:p w:rsidR="0012687E" w:rsidRDefault="0012687E">
            <w:pPr>
              <w:spacing w:line="360" w:lineRule="auto"/>
            </w:pPr>
          </w:p>
        </w:tc>
        <w:tc>
          <w:tcPr>
            <w:tcW w:w="2268" w:type="dxa"/>
          </w:tcPr>
          <w:p w:rsidR="0012687E" w:rsidRDefault="0012687E">
            <w:pPr>
              <w:spacing w:line="360" w:lineRule="auto"/>
            </w:pPr>
          </w:p>
        </w:tc>
      </w:tr>
      <w:tr w:rsidR="0012687E" w:rsidTr="00D50436">
        <w:trPr>
          <w:trHeight w:val="755"/>
        </w:trPr>
        <w:tc>
          <w:tcPr>
            <w:tcW w:w="563" w:type="dxa"/>
            <w:vAlign w:val="center"/>
          </w:tcPr>
          <w:p w:rsidR="0012687E" w:rsidRDefault="00F32BCF">
            <w:pPr>
              <w:spacing w:line="360" w:lineRule="auto"/>
            </w:pPr>
            <w:r>
              <w:br/>
              <w:t>3.</w:t>
            </w:r>
          </w:p>
        </w:tc>
        <w:tc>
          <w:tcPr>
            <w:tcW w:w="4819" w:type="dxa"/>
            <w:gridSpan w:val="2"/>
            <w:vAlign w:val="center"/>
          </w:tcPr>
          <w:p w:rsidR="0012687E" w:rsidRDefault="00F32BCF">
            <w:pPr>
              <w:spacing w:line="276" w:lineRule="auto"/>
            </w:pPr>
            <w:r>
              <w:rPr>
                <w:sz w:val="20"/>
              </w:rPr>
              <w:t xml:space="preserve">Czy w placówce </w:t>
            </w:r>
            <w:r>
              <w:rPr>
                <w:b/>
                <w:sz w:val="20"/>
              </w:rPr>
              <w:t xml:space="preserve">stosuje się </w:t>
            </w:r>
            <w:r>
              <w:rPr>
                <w:b/>
                <w:i/>
                <w:sz w:val="20"/>
              </w:rPr>
              <w:t xml:space="preserve">standardy ochrony małoletnich przed krzywdzeniem  </w:t>
            </w:r>
            <w:r>
              <w:rPr>
                <w:sz w:val="16"/>
              </w:rPr>
              <w:t>(o których mowa powyżej)</w:t>
            </w:r>
            <w:r>
              <w:rPr>
                <w:sz w:val="20"/>
              </w:rPr>
              <w:t>? Jeśli tak, to które standardy są stosowane?</w:t>
            </w:r>
            <w:r>
              <w:rPr>
                <w:sz w:val="16"/>
              </w:rPr>
              <w:t xml:space="preserve"> (odpowiedź opisowa)</w:t>
            </w:r>
          </w:p>
        </w:tc>
        <w:tc>
          <w:tcPr>
            <w:tcW w:w="2126" w:type="dxa"/>
          </w:tcPr>
          <w:p w:rsidR="0012687E" w:rsidRDefault="0012687E">
            <w:pPr>
              <w:spacing w:line="360" w:lineRule="auto"/>
            </w:pPr>
          </w:p>
        </w:tc>
        <w:tc>
          <w:tcPr>
            <w:tcW w:w="2268" w:type="dxa"/>
          </w:tcPr>
          <w:p w:rsidR="0012687E" w:rsidRDefault="0012687E">
            <w:pPr>
              <w:spacing w:line="360" w:lineRule="auto"/>
            </w:pPr>
          </w:p>
        </w:tc>
      </w:tr>
      <w:tr w:rsidR="0012687E" w:rsidTr="00D50436">
        <w:trPr>
          <w:trHeight w:val="755"/>
        </w:trPr>
        <w:tc>
          <w:tcPr>
            <w:tcW w:w="563" w:type="dxa"/>
            <w:vAlign w:val="center"/>
          </w:tcPr>
          <w:p w:rsidR="0012687E" w:rsidRDefault="00F32BCF">
            <w:pPr>
              <w:spacing w:line="360" w:lineRule="auto"/>
            </w:pPr>
            <w:r>
              <w:t>4.</w:t>
            </w:r>
          </w:p>
        </w:tc>
        <w:tc>
          <w:tcPr>
            <w:tcW w:w="4819" w:type="dxa"/>
            <w:gridSpan w:val="2"/>
            <w:vAlign w:val="center"/>
          </w:tcPr>
          <w:p w:rsidR="0012687E" w:rsidRDefault="00F32BCF">
            <w:pPr>
              <w:spacing w:line="276" w:lineRule="auto"/>
            </w:pPr>
            <w:r>
              <w:rPr>
                <w:sz w:val="20"/>
              </w:rPr>
              <w:t xml:space="preserve">Czy </w:t>
            </w:r>
            <w:r>
              <w:rPr>
                <w:b/>
                <w:i/>
                <w:sz w:val="20"/>
              </w:rPr>
              <w:t xml:space="preserve">standardy ochrony małoletnich przed krzywdzeniem  </w:t>
            </w:r>
            <w:r>
              <w:rPr>
                <w:sz w:val="16"/>
              </w:rPr>
              <w:t>(o których mowa powyżej)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są powszechnie znane i upubliczniane?</w:t>
            </w:r>
          </w:p>
        </w:tc>
        <w:tc>
          <w:tcPr>
            <w:tcW w:w="2126" w:type="dxa"/>
          </w:tcPr>
          <w:p w:rsidR="0012687E" w:rsidRDefault="0012687E">
            <w:pPr>
              <w:spacing w:line="360" w:lineRule="auto"/>
            </w:pPr>
          </w:p>
        </w:tc>
        <w:tc>
          <w:tcPr>
            <w:tcW w:w="2268" w:type="dxa"/>
          </w:tcPr>
          <w:p w:rsidR="0012687E" w:rsidRDefault="0012687E">
            <w:pPr>
              <w:spacing w:line="360" w:lineRule="auto"/>
            </w:pPr>
          </w:p>
        </w:tc>
      </w:tr>
      <w:tr w:rsidR="0012687E" w:rsidTr="00D50436">
        <w:trPr>
          <w:trHeight w:val="567"/>
        </w:trPr>
        <w:tc>
          <w:tcPr>
            <w:tcW w:w="563" w:type="dxa"/>
            <w:vAlign w:val="center"/>
          </w:tcPr>
          <w:p w:rsidR="0012687E" w:rsidRDefault="00F32BCF">
            <w:pPr>
              <w:spacing w:line="360" w:lineRule="auto"/>
            </w:pPr>
            <w:r>
              <w:t>5.</w:t>
            </w:r>
          </w:p>
        </w:tc>
        <w:tc>
          <w:tcPr>
            <w:tcW w:w="4819" w:type="dxa"/>
            <w:gridSpan w:val="2"/>
            <w:vAlign w:val="center"/>
          </w:tcPr>
          <w:p w:rsidR="0012687E" w:rsidRDefault="00F32BCF">
            <w:pPr>
              <w:spacing w:line="276" w:lineRule="auto"/>
            </w:pPr>
            <w:r>
              <w:t xml:space="preserve">Czy potrafisz </w:t>
            </w:r>
            <w:r>
              <w:rPr>
                <w:b/>
              </w:rPr>
              <w:t>rozpoznać</w:t>
            </w:r>
            <w:r>
              <w:t xml:space="preserve"> </w:t>
            </w:r>
            <w:r>
              <w:rPr>
                <w:b/>
              </w:rPr>
              <w:t>symptomy</w:t>
            </w:r>
            <w:r>
              <w:t xml:space="preserve"> krzywdzenia małoletnich?</w:t>
            </w:r>
          </w:p>
        </w:tc>
        <w:tc>
          <w:tcPr>
            <w:tcW w:w="2126" w:type="dxa"/>
          </w:tcPr>
          <w:p w:rsidR="0012687E" w:rsidRDefault="0012687E">
            <w:pPr>
              <w:spacing w:line="360" w:lineRule="auto"/>
            </w:pPr>
          </w:p>
        </w:tc>
        <w:tc>
          <w:tcPr>
            <w:tcW w:w="2268" w:type="dxa"/>
          </w:tcPr>
          <w:p w:rsidR="0012687E" w:rsidRDefault="0012687E">
            <w:pPr>
              <w:spacing w:line="360" w:lineRule="auto"/>
            </w:pPr>
          </w:p>
        </w:tc>
      </w:tr>
      <w:tr w:rsidR="0012687E" w:rsidTr="00D50436">
        <w:trPr>
          <w:trHeight w:val="591"/>
        </w:trPr>
        <w:tc>
          <w:tcPr>
            <w:tcW w:w="563" w:type="dxa"/>
            <w:vAlign w:val="center"/>
          </w:tcPr>
          <w:p w:rsidR="0012687E" w:rsidRDefault="00F32BCF">
            <w:pPr>
              <w:spacing w:line="360" w:lineRule="auto"/>
            </w:pPr>
            <w:r>
              <w:t>6.</w:t>
            </w:r>
          </w:p>
        </w:tc>
        <w:tc>
          <w:tcPr>
            <w:tcW w:w="4819" w:type="dxa"/>
            <w:gridSpan w:val="2"/>
            <w:vAlign w:val="center"/>
          </w:tcPr>
          <w:p w:rsidR="0012687E" w:rsidRDefault="00F32BCF">
            <w:pPr>
              <w:spacing w:line="276" w:lineRule="auto"/>
            </w:pPr>
            <w:r>
              <w:t xml:space="preserve">Czy wiesz jak </w:t>
            </w:r>
            <w:r>
              <w:rPr>
                <w:b/>
              </w:rPr>
              <w:t>reagować na symptomy</w:t>
            </w:r>
            <w:r>
              <w:t xml:space="preserve"> krzywdzenia małoletnich?</w:t>
            </w:r>
          </w:p>
        </w:tc>
        <w:tc>
          <w:tcPr>
            <w:tcW w:w="2126" w:type="dxa"/>
          </w:tcPr>
          <w:p w:rsidR="0012687E" w:rsidRDefault="0012687E">
            <w:pPr>
              <w:spacing w:line="360" w:lineRule="auto"/>
            </w:pPr>
          </w:p>
        </w:tc>
        <w:tc>
          <w:tcPr>
            <w:tcW w:w="2268" w:type="dxa"/>
          </w:tcPr>
          <w:p w:rsidR="0012687E" w:rsidRDefault="0012687E">
            <w:pPr>
              <w:spacing w:line="360" w:lineRule="auto"/>
            </w:pPr>
          </w:p>
        </w:tc>
      </w:tr>
      <w:tr w:rsidR="0012687E" w:rsidTr="00D50436">
        <w:trPr>
          <w:trHeight w:val="1009"/>
        </w:trPr>
        <w:tc>
          <w:tcPr>
            <w:tcW w:w="563" w:type="dxa"/>
            <w:vAlign w:val="center"/>
          </w:tcPr>
          <w:p w:rsidR="0012687E" w:rsidRDefault="00F32BCF">
            <w:pPr>
              <w:spacing w:line="360" w:lineRule="auto"/>
            </w:pPr>
            <w:r>
              <w:t>7.</w:t>
            </w:r>
          </w:p>
        </w:tc>
        <w:tc>
          <w:tcPr>
            <w:tcW w:w="4819" w:type="dxa"/>
            <w:gridSpan w:val="2"/>
            <w:vAlign w:val="center"/>
          </w:tcPr>
          <w:p w:rsidR="0012687E" w:rsidRDefault="00F32BCF">
            <w:pPr>
              <w:spacing w:line="276" w:lineRule="auto"/>
            </w:pPr>
            <w:r>
              <w:rPr>
                <w:sz w:val="20"/>
              </w:rPr>
              <w:t>Czy zdarzyło Ci się zaobserwować</w:t>
            </w:r>
            <w:r>
              <w:rPr>
                <w:b/>
                <w:sz w:val="20"/>
              </w:rPr>
              <w:t xml:space="preserve"> naruszenie standardów ochrony małoletnich przed krzywdzeniem przez pracownika </w:t>
            </w:r>
            <w:r>
              <w:rPr>
                <w:sz w:val="20"/>
              </w:rPr>
              <w:t>przedszkola/szkoły/placówki?</w:t>
            </w:r>
          </w:p>
        </w:tc>
        <w:tc>
          <w:tcPr>
            <w:tcW w:w="2126" w:type="dxa"/>
          </w:tcPr>
          <w:p w:rsidR="0012687E" w:rsidRDefault="0012687E">
            <w:pPr>
              <w:spacing w:line="360" w:lineRule="auto"/>
            </w:pPr>
          </w:p>
        </w:tc>
        <w:tc>
          <w:tcPr>
            <w:tcW w:w="2268" w:type="dxa"/>
          </w:tcPr>
          <w:p w:rsidR="0012687E" w:rsidRDefault="0012687E">
            <w:pPr>
              <w:spacing w:line="360" w:lineRule="auto"/>
            </w:pPr>
          </w:p>
        </w:tc>
      </w:tr>
      <w:tr w:rsidR="0012687E" w:rsidTr="00D50436">
        <w:trPr>
          <w:trHeight w:val="1361"/>
        </w:trPr>
        <w:tc>
          <w:tcPr>
            <w:tcW w:w="563" w:type="dxa"/>
            <w:vAlign w:val="center"/>
          </w:tcPr>
          <w:p w:rsidR="0012687E" w:rsidRDefault="00F32BCF">
            <w:pPr>
              <w:spacing w:line="360" w:lineRule="auto"/>
            </w:pPr>
            <w:r>
              <w:t>7a.</w:t>
            </w:r>
          </w:p>
        </w:tc>
        <w:tc>
          <w:tcPr>
            <w:tcW w:w="2694" w:type="dxa"/>
            <w:vAlign w:val="center"/>
          </w:tcPr>
          <w:p w:rsidR="0012687E" w:rsidRDefault="00F32BCF">
            <w:pPr>
              <w:spacing w:line="276" w:lineRule="auto"/>
            </w:pPr>
            <w:r>
              <w:rPr>
                <w:sz w:val="20"/>
              </w:rPr>
              <w:t xml:space="preserve">Jeśli tak, to jakie zasady </w:t>
            </w:r>
            <w:r>
              <w:rPr>
                <w:b/>
                <w:sz w:val="20"/>
              </w:rPr>
              <w:t>zostały naruszone</w:t>
            </w:r>
            <w:r>
              <w:rPr>
                <w:sz w:val="20"/>
              </w:rPr>
              <w:t>?</w:t>
            </w:r>
          </w:p>
        </w:tc>
        <w:tc>
          <w:tcPr>
            <w:tcW w:w="6519" w:type="dxa"/>
            <w:gridSpan w:val="3"/>
          </w:tcPr>
          <w:p w:rsidR="0012687E" w:rsidRDefault="0012687E">
            <w:pPr>
              <w:spacing w:line="360" w:lineRule="auto"/>
            </w:pPr>
          </w:p>
          <w:p w:rsidR="0012687E" w:rsidRDefault="0012687E">
            <w:pPr>
              <w:spacing w:line="360" w:lineRule="auto"/>
            </w:pPr>
          </w:p>
          <w:p w:rsidR="0012687E" w:rsidRDefault="0012687E">
            <w:pPr>
              <w:spacing w:line="360" w:lineRule="auto"/>
            </w:pPr>
          </w:p>
          <w:p w:rsidR="0012687E" w:rsidRDefault="0012687E">
            <w:pPr>
              <w:spacing w:line="360" w:lineRule="auto"/>
            </w:pPr>
          </w:p>
        </w:tc>
      </w:tr>
      <w:tr w:rsidR="0012687E" w:rsidTr="00D50436">
        <w:trPr>
          <w:trHeight w:val="1705"/>
        </w:trPr>
        <w:tc>
          <w:tcPr>
            <w:tcW w:w="563" w:type="dxa"/>
            <w:vAlign w:val="center"/>
          </w:tcPr>
          <w:p w:rsidR="0012687E" w:rsidRDefault="00F32BCF">
            <w:pPr>
              <w:spacing w:line="360" w:lineRule="auto"/>
            </w:pPr>
            <w:r>
              <w:t>7b.</w:t>
            </w:r>
          </w:p>
        </w:tc>
        <w:tc>
          <w:tcPr>
            <w:tcW w:w="2694" w:type="dxa"/>
            <w:vAlign w:val="center"/>
          </w:tcPr>
          <w:p w:rsidR="0012687E" w:rsidRDefault="00F32BCF">
            <w:pPr>
              <w:spacing w:line="276" w:lineRule="auto"/>
            </w:pPr>
            <w:r>
              <w:rPr>
                <w:sz w:val="20"/>
              </w:rPr>
              <w:t xml:space="preserve">Czy podjąłeś jakieś </w:t>
            </w:r>
            <w:r>
              <w:rPr>
                <w:b/>
                <w:sz w:val="20"/>
              </w:rPr>
              <w:t>działania</w:t>
            </w:r>
            <w:r>
              <w:rPr>
                <w:sz w:val="20"/>
              </w:rPr>
              <w:t>: jeśli tak- jakie? Jeśli nie dlaczego? (odpowiedź opisowa)</w:t>
            </w:r>
          </w:p>
        </w:tc>
        <w:tc>
          <w:tcPr>
            <w:tcW w:w="6519" w:type="dxa"/>
            <w:gridSpan w:val="3"/>
          </w:tcPr>
          <w:p w:rsidR="0012687E" w:rsidRDefault="0012687E">
            <w:pPr>
              <w:spacing w:line="360" w:lineRule="auto"/>
            </w:pPr>
          </w:p>
          <w:p w:rsidR="0012687E" w:rsidRDefault="0012687E">
            <w:pPr>
              <w:spacing w:line="360" w:lineRule="auto"/>
            </w:pPr>
          </w:p>
          <w:p w:rsidR="0012687E" w:rsidRDefault="0012687E">
            <w:pPr>
              <w:spacing w:line="360" w:lineRule="auto"/>
            </w:pPr>
          </w:p>
          <w:p w:rsidR="0012687E" w:rsidRDefault="0012687E">
            <w:pPr>
              <w:spacing w:line="360" w:lineRule="auto"/>
            </w:pPr>
          </w:p>
        </w:tc>
      </w:tr>
    </w:tbl>
    <w:p w:rsidR="0012687E" w:rsidRDefault="0012687E">
      <w:pPr>
        <w:spacing w:line="360" w:lineRule="auto"/>
        <w:jc w:val="both"/>
        <w:rPr>
          <w:rFonts w:eastAsia="Calibri" w:cstheme="minorHAnsi"/>
          <w:sz w:val="20"/>
        </w:rPr>
      </w:pPr>
    </w:p>
    <w:p w:rsidR="0012687E" w:rsidRDefault="0012687E">
      <w:pPr>
        <w:spacing w:line="360" w:lineRule="auto"/>
        <w:jc w:val="both"/>
        <w:rPr>
          <w:rFonts w:eastAsia="Calibri" w:cstheme="minorHAnsi"/>
        </w:rPr>
      </w:pPr>
    </w:p>
    <w:p w:rsidR="0012687E" w:rsidRDefault="0012687E">
      <w:pPr>
        <w:spacing w:line="360" w:lineRule="auto"/>
        <w:jc w:val="both"/>
        <w:rPr>
          <w:rFonts w:eastAsia="Calibri" w:cstheme="minorHAnsi"/>
        </w:rPr>
      </w:pPr>
    </w:p>
    <w:p w:rsidR="0012687E" w:rsidRDefault="0012687E">
      <w:pPr>
        <w:spacing w:line="360" w:lineRule="auto"/>
        <w:jc w:val="both"/>
        <w:rPr>
          <w:rFonts w:eastAsia="Calibri" w:cstheme="minorHAnsi"/>
        </w:rPr>
      </w:pPr>
    </w:p>
    <w:p w:rsidR="0012687E" w:rsidRDefault="0012687E">
      <w:pPr>
        <w:spacing w:line="360" w:lineRule="auto"/>
        <w:jc w:val="both"/>
        <w:rPr>
          <w:rFonts w:eastAsia="Calibri" w:cstheme="minorHAnsi"/>
        </w:rPr>
      </w:pPr>
    </w:p>
    <w:p w:rsidR="0012687E" w:rsidRDefault="0012687E">
      <w:pPr>
        <w:spacing w:line="360" w:lineRule="auto"/>
        <w:jc w:val="both"/>
        <w:rPr>
          <w:rFonts w:eastAsia="Calibri" w:cstheme="minorHAnsi"/>
        </w:rPr>
      </w:pPr>
    </w:p>
    <w:p w:rsidR="0012687E" w:rsidRDefault="0012687E">
      <w:pPr>
        <w:spacing w:line="360" w:lineRule="auto"/>
        <w:jc w:val="both"/>
        <w:rPr>
          <w:rFonts w:eastAsia="Calibri" w:cstheme="minorHAnsi"/>
        </w:rPr>
      </w:pPr>
    </w:p>
    <w:p w:rsidR="0012687E" w:rsidRDefault="0012687E">
      <w:pPr>
        <w:spacing w:line="360" w:lineRule="auto"/>
        <w:jc w:val="both"/>
        <w:rPr>
          <w:rFonts w:eastAsia="Calibri" w:cstheme="minorHAnsi"/>
        </w:rPr>
      </w:pPr>
    </w:p>
    <w:p w:rsidR="0012687E" w:rsidRDefault="0012687E">
      <w:pPr>
        <w:spacing w:line="360" w:lineRule="auto"/>
        <w:jc w:val="both"/>
        <w:rPr>
          <w:rFonts w:eastAsia="Calibri" w:cstheme="minorHAnsi"/>
        </w:rPr>
      </w:pPr>
    </w:p>
    <w:p w:rsidR="0012687E" w:rsidRDefault="0012687E">
      <w:pPr>
        <w:spacing w:line="360" w:lineRule="auto"/>
        <w:jc w:val="both"/>
        <w:rPr>
          <w:rFonts w:eastAsia="Calibri" w:cstheme="minorHAnsi"/>
        </w:rPr>
      </w:pPr>
    </w:p>
    <w:p w:rsidR="0012687E" w:rsidRDefault="0012687E">
      <w:pPr>
        <w:spacing w:line="360" w:lineRule="auto"/>
        <w:jc w:val="both"/>
        <w:rPr>
          <w:rFonts w:eastAsia="Calibri" w:cstheme="minorHAnsi"/>
        </w:rPr>
      </w:pPr>
    </w:p>
    <w:p w:rsidR="0012687E" w:rsidRDefault="0012687E" w:rsidP="000F1617">
      <w:pPr>
        <w:rPr>
          <w:rFonts w:eastAsia="Calibri" w:cstheme="minorHAnsi"/>
          <w:b/>
        </w:rPr>
      </w:pPr>
    </w:p>
    <w:p w:rsidR="00D23745" w:rsidRDefault="00D23745">
      <w:pPr>
        <w:jc w:val="right"/>
        <w:rPr>
          <w:rFonts w:eastAsia="Calibri" w:cstheme="minorHAnsi"/>
          <w:b/>
        </w:rPr>
      </w:pPr>
    </w:p>
    <w:p w:rsidR="00D23745" w:rsidRDefault="00D23745">
      <w:pPr>
        <w:jc w:val="right"/>
        <w:rPr>
          <w:rFonts w:eastAsia="Calibri" w:cstheme="minorHAnsi"/>
          <w:b/>
        </w:rPr>
      </w:pPr>
    </w:p>
    <w:p w:rsidR="0012687E" w:rsidRDefault="00F32BCF">
      <w:pPr>
        <w:jc w:val="right"/>
      </w:pPr>
      <w:bookmarkStart w:id="9" w:name="_GoBack"/>
      <w:bookmarkEnd w:id="9"/>
      <w:r>
        <w:rPr>
          <w:rFonts w:eastAsia="Calibri" w:cstheme="minorHAnsi"/>
          <w:b/>
        </w:rPr>
        <w:t xml:space="preserve">Załącznik nr 7 </w:t>
      </w:r>
    </w:p>
    <w:p w:rsidR="000F1617" w:rsidRDefault="000F1617">
      <w:pPr>
        <w:jc w:val="center"/>
        <w:rPr>
          <w:rFonts w:asciiTheme="minorHAnsi" w:hAnsiTheme="minorHAnsi" w:cstheme="minorHAnsi"/>
          <w:b/>
          <w:bCs/>
          <w:sz w:val="28"/>
        </w:rPr>
      </w:pPr>
      <w:bookmarkStart w:id="10" w:name="_Hlk157163896"/>
    </w:p>
    <w:p w:rsidR="0012687E" w:rsidRDefault="00F32BCF">
      <w:pPr>
        <w:jc w:val="center"/>
      </w:pPr>
      <w:r>
        <w:rPr>
          <w:rFonts w:asciiTheme="minorHAnsi" w:hAnsiTheme="minorHAnsi" w:cstheme="minorHAnsi"/>
          <w:b/>
          <w:bCs/>
          <w:sz w:val="28"/>
        </w:rPr>
        <w:t xml:space="preserve">REJESTR  UJAWNIONYCH LUB ZGŁOSZONYCH INCYDENTÓW LUB ZDARZEŃ </w:t>
      </w:r>
      <w:r>
        <w:rPr>
          <w:rFonts w:asciiTheme="minorHAnsi" w:hAnsiTheme="minorHAnsi" w:cstheme="minorHAnsi"/>
          <w:b/>
          <w:bCs/>
          <w:i/>
          <w:sz w:val="28"/>
        </w:rPr>
        <w:t>ZAGRAŻAJĄCYCH DOBRU MAŁOLETNICH</w:t>
      </w:r>
      <w:bookmarkEnd w:id="10"/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479"/>
        <w:gridCol w:w="1181"/>
        <w:gridCol w:w="1269"/>
        <w:gridCol w:w="1639"/>
        <w:gridCol w:w="1262"/>
        <w:gridCol w:w="1710"/>
        <w:gridCol w:w="1522"/>
      </w:tblGrid>
      <w:tr w:rsidR="0012687E">
        <w:tc>
          <w:tcPr>
            <w:tcW w:w="479" w:type="dxa"/>
            <w:shd w:val="clear" w:color="auto" w:fill="D9D9D9" w:themeFill="background1" w:themeFillShade="D9"/>
            <w:vAlign w:val="center"/>
          </w:tcPr>
          <w:p w:rsidR="0012687E" w:rsidRDefault="00F32BCF">
            <w:pPr>
              <w:jc w:val="center"/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Lp.</w:t>
            </w:r>
          </w:p>
        </w:tc>
        <w:tc>
          <w:tcPr>
            <w:tcW w:w="1182" w:type="dxa"/>
            <w:shd w:val="clear" w:color="auto" w:fill="D9D9D9" w:themeFill="background1" w:themeFillShade="D9"/>
            <w:vAlign w:val="center"/>
          </w:tcPr>
          <w:p w:rsidR="0012687E" w:rsidRDefault="00F32BCF">
            <w:pPr>
              <w:jc w:val="center"/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Data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zgłoszenia/</w:t>
            </w:r>
          </w:p>
          <w:p w:rsidR="0012687E" w:rsidRDefault="00F32BCF">
            <w:pPr>
              <w:jc w:val="center"/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zdarzenia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:rsidR="0012687E" w:rsidRDefault="00F32BCF">
            <w:pPr>
              <w:jc w:val="center"/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Osoba zgłaszająca</w:t>
            </w:r>
          </w:p>
        </w:tc>
        <w:tc>
          <w:tcPr>
            <w:tcW w:w="1641" w:type="dxa"/>
            <w:shd w:val="clear" w:color="auto" w:fill="D9D9D9" w:themeFill="background1" w:themeFillShade="D9"/>
            <w:vAlign w:val="center"/>
          </w:tcPr>
          <w:p w:rsidR="0012687E" w:rsidRDefault="00F32BCF">
            <w:pPr>
              <w:jc w:val="center"/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Rodzaj zdarzenia/</w:t>
            </w:r>
          </w:p>
          <w:p w:rsidR="0012687E" w:rsidRDefault="00F32BCF">
            <w:pPr>
              <w:jc w:val="center"/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opis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zgłoszenia</w:t>
            </w:r>
          </w:p>
        </w:tc>
        <w:tc>
          <w:tcPr>
            <w:tcW w:w="1263" w:type="dxa"/>
            <w:shd w:val="clear" w:color="auto" w:fill="D9D9D9" w:themeFill="background1" w:themeFillShade="D9"/>
            <w:vAlign w:val="center"/>
          </w:tcPr>
          <w:p w:rsidR="0012687E" w:rsidRDefault="00F32BCF">
            <w:pPr>
              <w:jc w:val="center"/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Podpis osoby zgłaszającej</w:t>
            </w:r>
          </w:p>
        </w:tc>
        <w:tc>
          <w:tcPr>
            <w:tcW w:w="1712" w:type="dxa"/>
            <w:shd w:val="clear" w:color="auto" w:fill="D9D9D9" w:themeFill="background1" w:themeFillShade="D9"/>
            <w:vAlign w:val="center"/>
          </w:tcPr>
          <w:p w:rsidR="0012687E" w:rsidRDefault="00F32BCF">
            <w:pPr>
              <w:jc w:val="center"/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Podpis </w:t>
            </w: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osoby odpowiedzialnej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za przyjęcie zgłoszenia</w:t>
            </w:r>
          </w:p>
        </w:tc>
        <w:tc>
          <w:tcPr>
            <w:tcW w:w="1524" w:type="dxa"/>
            <w:shd w:val="clear" w:color="auto" w:fill="D9D9D9" w:themeFill="background1" w:themeFillShade="D9"/>
            <w:vAlign w:val="center"/>
          </w:tcPr>
          <w:p w:rsidR="0012687E" w:rsidRDefault="00F32BCF">
            <w:pPr>
              <w:jc w:val="center"/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Uwagi</w:t>
            </w:r>
          </w:p>
        </w:tc>
      </w:tr>
      <w:tr w:rsidR="0012687E">
        <w:tc>
          <w:tcPr>
            <w:tcW w:w="479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182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270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641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263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712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524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</w:tr>
      <w:tr w:rsidR="0012687E">
        <w:tc>
          <w:tcPr>
            <w:tcW w:w="479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182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270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641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263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712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524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</w:tr>
      <w:tr w:rsidR="0012687E">
        <w:tc>
          <w:tcPr>
            <w:tcW w:w="479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182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270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641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263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712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524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</w:tr>
      <w:tr w:rsidR="0012687E">
        <w:tc>
          <w:tcPr>
            <w:tcW w:w="479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182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270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641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263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712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524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</w:tr>
      <w:tr w:rsidR="0012687E">
        <w:tc>
          <w:tcPr>
            <w:tcW w:w="479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182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270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641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263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712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524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</w:tr>
      <w:tr w:rsidR="0012687E">
        <w:tc>
          <w:tcPr>
            <w:tcW w:w="479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182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270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641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263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712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524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</w:tr>
      <w:tr w:rsidR="0012687E">
        <w:tc>
          <w:tcPr>
            <w:tcW w:w="479" w:type="dxa"/>
          </w:tcPr>
          <w:p w:rsidR="0012687E" w:rsidRDefault="0012687E">
            <w:pPr>
              <w:jc w:val="center"/>
            </w:pPr>
          </w:p>
        </w:tc>
        <w:tc>
          <w:tcPr>
            <w:tcW w:w="1182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270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641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263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712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524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</w:tr>
      <w:tr w:rsidR="0012687E">
        <w:tc>
          <w:tcPr>
            <w:tcW w:w="479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182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270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641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263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712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524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</w:tr>
      <w:tr w:rsidR="0012687E">
        <w:tc>
          <w:tcPr>
            <w:tcW w:w="479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182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270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641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263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712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524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</w:tr>
      <w:tr w:rsidR="0012687E">
        <w:tc>
          <w:tcPr>
            <w:tcW w:w="479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182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270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641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263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712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524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</w:tr>
      <w:tr w:rsidR="0012687E">
        <w:tc>
          <w:tcPr>
            <w:tcW w:w="479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182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270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641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263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712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524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</w:tr>
      <w:tr w:rsidR="0012687E">
        <w:tc>
          <w:tcPr>
            <w:tcW w:w="479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182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270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641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263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712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524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</w:tr>
      <w:tr w:rsidR="0012687E">
        <w:tc>
          <w:tcPr>
            <w:tcW w:w="479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182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270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641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263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712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524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</w:tr>
      <w:tr w:rsidR="0012687E">
        <w:tc>
          <w:tcPr>
            <w:tcW w:w="479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182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270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641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263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712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524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</w:tr>
      <w:tr w:rsidR="0012687E">
        <w:tc>
          <w:tcPr>
            <w:tcW w:w="479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182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270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641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263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712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524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</w:tr>
      <w:tr w:rsidR="0012687E">
        <w:tc>
          <w:tcPr>
            <w:tcW w:w="479" w:type="dxa"/>
          </w:tcPr>
          <w:p w:rsidR="0012687E" w:rsidRDefault="0012687E">
            <w:pPr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182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270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641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263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712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524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</w:tr>
      <w:tr w:rsidR="0012687E">
        <w:tc>
          <w:tcPr>
            <w:tcW w:w="479" w:type="dxa"/>
          </w:tcPr>
          <w:p w:rsidR="0012687E" w:rsidRDefault="0012687E">
            <w:pPr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182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270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641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263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712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524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</w:tr>
      <w:tr w:rsidR="0012687E">
        <w:tc>
          <w:tcPr>
            <w:tcW w:w="479" w:type="dxa"/>
          </w:tcPr>
          <w:p w:rsidR="0012687E" w:rsidRDefault="0012687E">
            <w:pPr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182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270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641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263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712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524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</w:tr>
      <w:tr w:rsidR="0012687E">
        <w:tc>
          <w:tcPr>
            <w:tcW w:w="479" w:type="dxa"/>
          </w:tcPr>
          <w:p w:rsidR="0012687E" w:rsidRDefault="0012687E">
            <w:pPr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182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270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641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263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712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524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</w:tr>
      <w:tr w:rsidR="0012687E">
        <w:tc>
          <w:tcPr>
            <w:tcW w:w="479" w:type="dxa"/>
          </w:tcPr>
          <w:p w:rsidR="0012687E" w:rsidRDefault="0012687E">
            <w:pPr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182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270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641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263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712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524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</w:tr>
      <w:tr w:rsidR="0012687E">
        <w:tc>
          <w:tcPr>
            <w:tcW w:w="479" w:type="dxa"/>
          </w:tcPr>
          <w:p w:rsidR="0012687E" w:rsidRDefault="0012687E">
            <w:pPr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182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270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641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263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712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1524" w:type="dxa"/>
          </w:tcPr>
          <w:p w:rsidR="0012687E" w:rsidRDefault="0012687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</w:tr>
    </w:tbl>
    <w:p w:rsidR="0012687E" w:rsidRDefault="0012687E">
      <w:pPr>
        <w:suppressAutoHyphens w:val="0"/>
        <w:spacing w:line="360" w:lineRule="auto"/>
        <w:jc w:val="both"/>
        <w:rPr>
          <w:rFonts w:ascii="Arial" w:eastAsia="Calibri" w:hAnsi="Arial" w:cs="Arial"/>
          <w:kern w:val="0"/>
        </w:rPr>
      </w:pPr>
    </w:p>
    <w:p w:rsidR="0012687E" w:rsidRDefault="0012687E">
      <w:pPr>
        <w:suppressAutoHyphens w:val="0"/>
        <w:jc w:val="right"/>
        <w:rPr>
          <w:rFonts w:ascii="Arial" w:eastAsia="Calibri" w:hAnsi="Arial" w:cs="Arial"/>
          <w:b/>
          <w:bCs/>
          <w:kern w:val="0"/>
          <w:sz w:val="20"/>
          <w:szCs w:val="20"/>
          <w:lang w:eastAsia="pl-PL"/>
        </w:rPr>
      </w:pPr>
    </w:p>
    <w:p w:rsidR="0012687E" w:rsidRDefault="0012687E">
      <w:pPr>
        <w:suppressAutoHyphens w:val="0"/>
        <w:jc w:val="right"/>
        <w:rPr>
          <w:rFonts w:ascii="Arial" w:eastAsia="Calibri" w:hAnsi="Arial" w:cs="Arial"/>
          <w:b/>
          <w:bCs/>
          <w:kern w:val="0"/>
          <w:sz w:val="20"/>
          <w:szCs w:val="20"/>
          <w:lang w:eastAsia="pl-PL"/>
        </w:rPr>
      </w:pPr>
    </w:p>
    <w:p w:rsidR="0012687E" w:rsidRDefault="0012687E">
      <w:pPr>
        <w:suppressAutoHyphens w:val="0"/>
        <w:jc w:val="right"/>
        <w:rPr>
          <w:rFonts w:ascii="Arial" w:eastAsia="Calibri" w:hAnsi="Arial" w:cs="Arial"/>
          <w:b/>
          <w:bCs/>
          <w:kern w:val="0"/>
          <w:sz w:val="20"/>
          <w:szCs w:val="20"/>
          <w:lang w:eastAsia="pl-PL"/>
        </w:rPr>
      </w:pPr>
    </w:p>
    <w:p w:rsidR="0012687E" w:rsidRDefault="0012687E">
      <w:pPr>
        <w:suppressAutoHyphens w:val="0"/>
        <w:jc w:val="right"/>
        <w:rPr>
          <w:rFonts w:ascii="Arial" w:eastAsia="Calibri" w:hAnsi="Arial" w:cs="Arial"/>
          <w:b/>
          <w:bCs/>
          <w:kern w:val="0"/>
          <w:sz w:val="20"/>
          <w:szCs w:val="20"/>
          <w:lang w:eastAsia="pl-PL"/>
        </w:rPr>
      </w:pPr>
    </w:p>
    <w:p w:rsidR="0012687E" w:rsidRDefault="0012687E">
      <w:pPr>
        <w:suppressAutoHyphens w:val="0"/>
        <w:jc w:val="right"/>
        <w:rPr>
          <w:rFonts w:ascii="Arial" w:eastAsia="Calibri" w:hAnsi="Arial" w:cs="Arial"/>
          <w:b/>
          <w:bCs/>
          <w:kern w:val="0"/>
          <w:sz w:val="20"/>
          <w:szCs w:val="20"/>
          <w:lang w:eastAsia="pl-PL"/>
        </w:rPr>
      </w:pPr>
    </w:p>
    <w:p w:rsidR="0012687E" w:rsidRDefault="0012687E">
      <w:pPr>
        <w:suppressAutoHyphens w:val="0"/>
        <w:jc w:val="right"/>
        <w:rPr>
          <w:rFonts w:ascii="Arial" w:eastAsia="Calibri" w:hAnsi="Arial" w:cs="Arial"/>
          <w:kern w:val="0"/>
          <w:sz w:val="20"/>
          <w:szCs w:val="20"/>
          <w:lang w:eastAsia="pl-PL"/>
        </w:rPr>
      </w:pPr>
    </w:p>
    <w:p w:rsidR="0012687E" w:rsidRDefault="0012687E">
      <w:pPr>
        <w:suppressAutoHyphens w:val="0"/>
        <w:jc w:val="right"/>
        <w:rPr>
          <w:rFonts w:ascii="Arial" w:eastAsia="Calibri" w:hAnsi="Arial" w:cs="Arial"/>
          <w:kern w:val="0"/>
          <w:sz w:val="20"/>
          <w:szCs w:val="20"/>
          <w:lang w:eastAsia="pl-PL"/>
        </w:rPr>
      </w:pPr>
    </w:p>
    <w:p w:rsidR="00244A8F" w:rsidRDefault="00244A8F">
      <w:pPr>
        <w:suppressAutoHyphens w:val="0"/>
        <w:jc w:val="right"/>
        <w:rPr>
          <w:rFonts w:ascii="Arial" w:eastAsia="Calibri" w:hAnsi="Arial" w:cs="Arial"/>
          <w:kern w:val="0"/>
          <w:sz w:val="20"/>
          <w:szCs w:val="20"/>
          <w:lang w:eastAsia="pl-PL"/>
        </w:rPr>
      </w:pPr>
    </w:p>
    <w:p w:rsidR="00244A8F" w:rsidRDefault="00244A8F">
      <w:pPr>
        <w:suppressAutoHyphens w:val="0"/>
        <w:jc w:val="right"/>
        <w:rPr>
          <w:rFonts w:ascii="Arial" w:eastAsia="Calibri" w:hAnsi="Arial" w:cs="Arial"/>
          <w:kern w:val="0"/>
          <w:sz w:val="20"/>
          <w:szCs w:val="20"/>
          <w:lang w:eastAsia="pl-PL"/>
        </w:rPr>
      </w:pPr>
    </w:p>
    <w:p w:rsidR="00244A8F" w:rsidRDefault="00244A8F">
      <w:pPr>
        <w:suppressAutoHyphens w:val="0"/>
        <w:jc w:val="right"/>
        <w:rPr>
          <w:rFonts w:ascii="Arial" w:eastAsia="Calibri" w:hAnsi="Arial" w:cs="Arial"/>
          <w:kern w:val="0"/>
          <w:sz w:val="20"/>
          <w:szCs w:val="20"/>
          <w:lang w:eastAsia="pl-PL"/>
        </w:rPr>
      </w:pPr>
    </w:p>
    <w:p w:rsidR="00244A8F" w:rsidRDefault="00244A8F">
      <w:pPr>
        <w:suppressAutoHyphens w:val="0"/>
        <w:jc w:val="right"/>
        <w:rPr>
          <w:rFonts w:ascii="Arial" w:eastAsia="Calibri" w:hAnsi="Arial" w:cs="Arial"/>
          <w:kern w:val="0"/>
          <w:sz w:val="20"/>
          <w:szCs w:val="20"/>
          <w:lang w:eastAsia="pl-PL"/>
        </w:rPr>
      </w:pPr>
    </w:p>
    <w:p w:rsidR="00244A8F" w:rsidRDefault="00244A8F">
      <w:pPr>
        <w:suppressAutoHyphens w:val="0"/>
        <w:jc w:val="right"/>
        <w:rPr>
          <w:rFonts w:ascii="Arial" w:eastAsia="Calibri" w:hAnsi="Arial" w:cs="Arial"/>
          <w:kern w:val="0"/>
          <w:sz w:val="20"/>
          <w:szCs w:val="20"/>
          <w:lang w:eastAsia="pl-PL"/>
        </w:rPr>
      </w:pPr>
    </w:p>
    <w:p w:rsidR="00244A8F" w:rsidRDefault="00244A8F">
      <w:pPr>
        <w:suppressAutoHyphens w:val="0"/>
        <w:jc w:val="right"/>
        <w:rPr>
          <w:rFonts w:ascii="Arial" w:eastAsia="Calibri" w:hAnsi="Arial" w:cs="Arial"/>
          <w:kern w:val="0"/>
          <w:sz w:val="20"/>
          <w:szCs w:val="20"/>
          <w:lang w:eastAsia="pl-PL"/>
        </w:rPr>
      </w:pPr>
    </w:p>
    <w:p w:rsidR="00244A8F" w:rsidRDefault="00244A8F">
      <w:pPr>
        <w:suppressAutoHyphens w:val="0"/>
        <w:jc w:val="right"/>
        <w:rPr>
          <w:rFonts w:ascii="Arial" w:eastAsia="Calibri" w:hAnsi="Arial" w:cs="Arial"/>
          <w:kern w:val="0"/>
          <w:sz w:val="20"/>
          <w:szCs w:val="20"/>
          <w:lang w:eastAsia="pl-PL"/>
        </w:rPr>
      </w:pPr>
    </w:p>
    <w:p w:rsidR="00244A8F" w:rsidRDefault="00244A8F">
      <w:pPr>
        <w:suppressAutoHyphens w:val="0"/>
        <w:jc w:val="right"/>
        <w:rPr>
          <w:rFonts w:ascii="Arial" w:eastAsia="Calibri" w:hAnsi="Arial" w:cs="Arial"/>
          <w:kern w:val="0"/>
          <w:sz w:val="20"/>
          <w:szCs w:val="20"/>
          <w:lang w:eastAsia="pl-PL"/>
        </w:rPr>
      </w:pPr>
    </w:p>
    <w:p w:rsidR="00244A8F" w:rsidRDefault="00244A8F">
      <w:pPr>
        <w:suppressAutoHyphens w:val="0"/>
        <w:jc w:val="right"/>
        <w:rPr>
          <w:rFonts w:ascii="Arial" w:eastAsia="Calibri" w:hAnsi="Arial" w:cs="Arial"/>
          <w:kern w:val="0"/>
          <w:sz w:val="20"/>
          <w:szCs w:val="20"/>
          <w:lang w:eastAsia="pl-PL"/>
        </w:rPr>
      </w:pPr>
    </w:p>
    <w:p w:rsidR="00244A8F" w:rsidRDefault="00244A8F">
      <w:pPr>
        <w:suppressAutoHyphens w:val="0"/>
        <w:jc w:val="right"/>
        <w:rPr>
          <w:rFonts w:ascii="Arial" w:eastAsia="Calibri" w:hAnsi="Arial" w:cs="Arial"/>
          <w:kern w:val="0"/>
          <w:sz w:val="20"/>
          <w:szCs w:val="20"/>
          <w:lang w:eastAsia="pl-PL"/>
        </w:rPr>
      </w:pPr>
    </w:p>
    <w:p w:rsidR="00244A8F" w:rsidRDefault="00244A8F">
      <w:pPr>
        <w:suppressAutoHyphens w:val="0"/>
        <w:jc w:val="right"/>
        <w:rPr>
          <w:rFonts w:ascii="Arial" w:eastAsia="Calibri" w:hAnsi="Arial" w:cs="Arial"/>
          <w:kern w:val="0"/>
          <w:sz w:val="20"/>
          <w:szCs w:val="20"/>
          <w:lang w:eastAsia="pl-PL"/>
        </w:rPr>
      </w:pPr>
    </w:p>
    <w:p w:rsidR="00244A8F" w:rsidRDefault="00244A8F">
      <w:pPr>
        <w:suppressAutoHyphens w:val="0"/>
        <w:jc w:val="right"/>
        <w:rPr>
          <w:rFonts w:ascii="Arial" w:eastAsia="Calibri" w:hAnsi="Arial" w:cs="Arial"/>
          <w:kern w:val="0"/>
          <w:sz w:val="20"/>
          <w:szCs w:val="20"/>
          <w:lang w:eastAsia="pl-PL"/>
        </w:rPr>
      </w:pPr>
    </w:p>
    <w:p w:rsidR="00244A8F" w:rsidRDefault="00244A8F">
      <w:pPr>
        <w:suppressAutoHyphens w:val="0"/>
        <w:jc w:val="right"/>
        <w:rPr>
          <w:rFonts w:ascii="Arial" w:eastAsia="Calibri" w:hAnsi="Arial" w:cs="Arial"/>
          <w:kern w:val="0"/>
          <w:sz w:val="20"/>
          <w:szCs w:val="20"/>
          <w:lang w:eastAsia="pl-PL"/>
        </w:rPr>
      </w:pPr>
    </w:p>
    <w:p w:rsidR="00244A8F" w:rsidRDefault="00244A8F">
      <w:pPr>
        <w:suppressAutoHyphens w:val="0"/>
        <w:jc w:val="right"/>
        <w:rPr>
          <w:rFonts w:ascii="Arial" w:eastAsia="Calibri" w:hAnsi="Arial" w:cs="Arial"/>
          <w:kern w:val="0"/>
          <w:sz w:val="20"/>
          <w:szCs w:val="20"/>
          <w:lang w:eastAsia="pl-PL"/>
        </w:rPr>
      </w:pPr>
    </w:p>
    <w:p w:rsidR="00244A8F" w:rsidRDefault="00244A8F">
      <w:pPr>
        <w:suppressAutoHyphens w:val="0"/>
        <w:jc w:val="right"/>
        <w:rPr>
          <w:rFonts w:ascii="Arial" w:eastAsia="Calibri" w:hAnsi="Arial" w:cs="Arial"/>
          <w:kern w:val="0"/>
          <w:sz w:val="20"/>
          <w:szCs w:val="20"/>
          <w:lang w:eastAsia="pl-PL"/>
        </w:rPr>
      </w:pPr>
    </w:p>
    <w:p w:rsidR="00244A8F" w:rsidRDefault="00244A8F">
      <w:pPr>
        <w:suppressAutoHyphens w:val="0"/>
        <w:jc w:val="right"/>
        <w:rPr>
          <w:rFonts w:ascii="Arial" w:eastAsia="Calibri" w:hAnsi="Arial" w:cs="Arial"/>
          <w:kern w:val="0"/>
          <w:sz w:val="20"/>
          <w:szCs w:val="20"/>
          <w:lang w:eastAsia="pl-PL"/>
        </w:rPr>
      </w:pPr>
    </w:p>
    <w:p w:rsidR="00244A8F" w:rsidRDefault="00244A8F">
      <w:pPr>
        <w:suppressAutoHyphens w:val="0"/>
        <w:jc w:val="right"/>
        <w:rPr>
          <w:rFonts w:ascii="Arial" w:eastAsia="Calibri" w:hAnsi="Arial" w:cs="Arial"/>
          <w:kern w:val="0"/>
          <w:sz w:val="20"/>
          <w:szCs w:val="20"/>
          <w:lang w:eastAsia="pl-PL"/>
        </w:rPr>
      </w:pPr>
    </w:p>
    <w:p w:rsidR="00244A8F" w:rsidRDefault="00244A8F">
      <w:pPr>
        <w:suppressAutoHyphens w:val="0"/>
        <w:jc w:val="right"/>
        <w:rPr>
          <w:rFonts w:ascii="Arial" w:eastAsia="Calibri" w:hAnsi="Arial" w:cs="Arial"/>
          <w:kern w:val="0"/>
          <w:sz w:val="20"/>
          <w:szCs w:val="20"/>
          <w:lang w:eastAsia="pl-PL"/>
        </w:rPr>
      </w:pPr>
    </w:p>
    <w:p w:rsidR="00244A8F" w:rsidRPr="004B64AC" w:rsidRDefault="00244A8F" w:rsidP="00244A8F">
      <w:pPr>
        <w:rPr>
          <w:b/>
        </w:rPr>
      </w:pPr>
      <w:r w:rsidRPr="004B64AC">
        <w:rPr>
          <w:b/>
        </w:rPr>
        <w:t>Klauzula informacyjna</w:t>
      </w:r>
    </w:p>
    <w:p w:rsidR="00244A8F" w:rsidRPr="004B64AC" w:rsidRDefault="00244A8F" w:rsidP="00244A8F">
      <w:pPr>
        <w:rPr>
          <w:b/>
        </w:rPr>
      </w:pPr>
      <w:r w:rsidRPr="004B64AC">
        <w:rPr>
          <w:b/>
        </w:rPr>
        <w:t>dla osób, których dane oso</w:t>
      </w:r>
      <w:r>
        <w:rPr>
          <w:b/>
        </w:rPr>
        <w:t xml:space="preserve">bowe są przetwarzane w związku </w:t>
      </w:r>
      <w:r w:rsidRPr="004B64AC">
        <w:rPr>
          <w:b/>
        </w:rPr>
        <w:t xml:space="preserve">z zastosowaniem </w:t>
      </w:r>
      <w:r>
        <w:rPr>
          <w:b/>
        </w:rPr>
        <w:t>Standardów Ochrony Małoletnich</w:t>
      </w:r>
      <w:r w:rsidRPr="004B64AC">
        <w:rPr>
          <w:rFonts w:ascii="Arial" w:hAnsi="Arial" w:cs="Arial"/>
          <w:sz w:val="20"/>
          <w:szCs w:val="20"/>
        </w:rPr>
        <w:t>*</w:t>
      </w:r>
    </w:p>
    <w:p w:rsidR="00244A8F" w:rsidRPr="004B64AC" w:rsidRDefault="00244A8F" w:rsidP="00244A8F">
      <w:pPr>
        <w:spacing w:line="276" w:lineRule="auto"/>
        <w:rPr>
          <w:rFonts w:ascii="Arial" w:hAnsi="Arial" w:cs="Arial"/>
          <w:sz w:val="20"/>
          <w:szCs w:val="20"/>
        </w:rPr>
      </w:pPr>
      <w:r w:rsidRPr="004B64AC">
        <w:rPr>
          <w:rFonts w:ascii="Arial" w:hAnsi="Arial" w:cs="Arial"/>
          <w:sz w:val="20"/>
          <w:szCs w:val="20"/>
        </w:rPr>
        <w:t>Zgodnie z art. 13 i 14 rozporządzenia Parlamentu Europejskiego i Rady (UE) 2016/679 z dnia 27 kwietnia 2016 r. w sprawie ochrony osób fizycznych w związku z przetwarzaniem danych osobowych i w sprawie swobodnego przepływu takich danych oraz uchylenia od dyrektywy 95/46/WE (ogólne rozporządzenie o ochronie danych) "RODO", informujemy, że:</w:t>
      </w:r>
    </w:p>
    <w:p w:rsidR="00244A8F" w:rsidRPr="00D56F14" w:rsidRDefault="00244A8F" w:rsidP="00244A8F">
      <w:pPr>
        <w:pStyle w:val="Akapitzlist"/>
        <w:numPr>
          <w:ilvl w:val="0"/>
          <w:numId w:val="22"/>
        </w:numPr>
        <w:spacing w:after="160" w:line="276" w:lineRule="auto"/>
        <w:rPr>
          <w:rFonts w:ascii="Arial" w:hAnsi="Arial" w:cs="Arial"/>
          <w:sz w:val="20"/>
          <w:szCs w:val="20"/>
        </w:rPr>
      </w:pPr>
      <w:r w:rsidRPr="004B64AC">
        <w:rPr>
          <w:rFonts w:ascii="Arial" w:hAnsi="Arial" w:cs="Arial"/>
          <w:sz w:val="20"/>
          <w:szCs w:val="20"/>
          <w:lang w:eastAsia="pl-PL"/>
        </w:rPr>
        <w:t xml:space="preserve">Administratorem Pani/Pana danych osobowych jest Szkoła Podstawowa nr </w:t>
      </w:r>
      <w:r w:rsidRPr="00D56F14">
        <w:rPr>
          <w:rFonts w:ascii="Arial" w:hAnsi="Arial" w:cs="Arial"/>
          <w:sz w:val="20"/>
          <w:szCs w:val="20"/>
          <w:lang w:eastAsia="pl-PL"/>
        </w:rPr>
        <w:t>12 w Koninie reprezentowana przez Dyrektora, z siedzibą: Ul. Szeligowskiego 5, 62 – 510 Konin tel. 63/2420524 e-mail: sekretariat@sp12.konin.pl</w:t>
      </w:r>
    </w:p>
    <w:p w:rsidR="00244A8F" w:rsidRPr="004B64AC" w:rsidRDefault="00244A8F" w:rsidP="00244A8F">
      <w:pPr>
        <w:pStyle w:val="Akapitzlist"/>
        <w:numPr>
          <w:ilvl w:val="0"/>
          <w:numId w:val="22"/>
        </w:numPr>
        <w:spacing w:after="16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4B64AC">
        <w:rPr>
          <w:rFonts w:ascii="Arial" w:hAnsi="Arial" w:cs="Arial"/>
          <w:sz w:val="20"/>
          <w:szCs w:val="20"/>
        </w:rPr>
        <w:t xml:space="preserve">Kontakt z Inspektorem Ochrony Danych jest możliwy pod adresem: Urząd Miejski w Koninie, tel. (63) 240-11-77, e-mail: </w:t>
      </w:r>
      <w:hyperlink r:id="rId7" w:history="1">
        <w:r w:rsidRPr="004B64AC">
          <w:rPr>
            <w:rStyle w:val="Hipercze"/>
            <w:rFonts w:ascii="Arial" w:hAnsi="Arial" w:cs="Arial"/>
            <w:color w:val="000000" w:themeColor="text1"/>
            <w:sz w:val="20"/>
            <w:szCs w:val="20"/>
          </w:rPr>
          <w:t>marika.tomaszewska-nowicka@konin.um.gov.pl</w:t>
        </w:r>
      </w:hyperlink>
      <w:r w:rsidRPr="004B64AC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                                            </w:t>
      </w:r>
      <w:r w:rsidRPr="004B64AC">
        <w:rPr>
          <w:rFonts w:ascii="Arial" w:hAnsi="Arial" w:cs="Arial"/>
          <w:sz w:val="20"/>
          <w:szCs w:val="20"/>
        </w:rPr>
        <w:t>Zastępca Inspektora: andrzej.andrzejewski</w:t>
      </w:r>
      <w:r>
        <w:rPr>
          <w:rFonts w:ascii="Arial" w:hAnsi="Arial" w:cs="Arial"/>
          <w:sz w:val="20"/>
          <w:szCs w:val="20"/>
        </w:rPr>
        <w:t>-iod</w:t>
      </w:r>
      <w:r w:rsidRPr="004B64AC">
        <w:rPr>
          <w:rFonts w:ascii="Arial" w:hAnsi="Arial" w:cs="Arial"/>
          <w:sz w:val="20"/>
          <w:szCs w:val="20"/>
        </w:rPr>
        <w:t>@konin.um.gov.pl</w:t>
      </w:r>
    </w:p>
    <w:p w:rsidR="00244A8F" w:rsidRPr="004B64AC" w:rsidRDefault="00244A8F" w:rsidP="00244A8F">
      <w:pPr>
        <w:pStyle w:val="Akapitzlist"/>
        <w:numPr>
          <w:ilvl w:val="0"/>
          <w:numId w:val="22"/>
        </w:numPr>
        <w:spacing w:after="160" w:line="276" w:lineRule="auto"/>
        <w:rPr>
          <w:rFonts w:ascii="Arial" w:hAnsi="Arial" w:cs="Arial"/>
          <w:sz w:val="20"/>
          <w:szCs w:val="20"/>
        </w:rPr>
      </w:pPr>
      <w:r w:rsidRPr="004B64AC">
        <w:rPr>
          <w:rFonts w:ascii="Arial" w:hAnsi="Arial" w:cs="Arial"/>
          <w:sz w:val="20"/>
          <w:szCs w:val="20"/>
        </w:rPr>
        <w:t>Cele przetwarzania danych osobowych oraz podstawa prawna przetwarzania</w:t>
      </w:r>
    </w:p>
    <w:p w:rsidR="00244A8F" w:rsidRPr="004B64AC" w:rsidRDefault="00244A8F" w:rsidP="00244A8F">
      <w:pPr>
        <w:pStyle w:val="Akapitzlist"/>
        <w:spacing w:line="276" w:lineRule="auto"/>
        <w:ind w:left="1068"/>
        <w:rPr>
          <w:rFonts w:ascii="Arial" w:hAnsi="Arial" w:cs="Arial"/>
          <w:sz w:val="20"/>
          <w:szCs w:val="20"/>
        </w:rPr>
      </w:pPr>
      <w:r w:rsidRPr="004B64AC">
        <w:rPr>
          <w:rFonts w:ascii="Arial" w:hAnsi="Arial" w:cs="Arial"/>
          <w:sz w:val="20"/>
          <w:szCs w:val="20"/>
        </w:rPr>
        <w:t xml:space="preserve">Administrator będzie przetwarzał Twoje dane osobowe w celu wypełnienia obowiązku prawnego ciążącego na administratorze na podstawie art. 6 ust. 1 lit. c RODO i/lub art. 9 ust. 2 lit. b RODO  w związku z ustawą z 13 maja 2016 r. o przeciwdziałaniu zagrożeniom przestępczością na tle seksualnym (Dz.U. z 2023 r. poz. 535) oraz ustawą z 28 lipca 2023 r. o zmianie ustawy – Kodeks rodzinny </w:t>
      </w:r>
      <w:r w:rsidRPr="004B64AC">
        <w:rPr>
          <w:rFonts w:ascii="Arial" w:hAnsi="Arial" w:cs="Arial"/>
          <w:sz w:val="20"/>
          <w:szCs w:val="20"/>
        </w:rPr>
        <w:br/>
        <w:t xml:space="preserve">i opiekuńczy oraz niektórych innych ustaw (Dz.U. z 2023 r. poz. 2809). </w:t>
      </w:r>
    </w:p>
    <w:p w:rsidR="00244A8F" w:rsidRPr="004B64AC" w:rsidRDefault="00244A8F" w:rsidP="00244A8F">
      <w:pPr>
        <w:spacing w:line="276" w:lineRule="auto"/>
        <w:ind w:left="1068"/>
        <w:rPr>
          <w:rFonts w:ascii="Arial" w:hAnsi="Arial" w:cs="Arial"/>
          <w:i/>
          <w:iCs/>
          <w:sz w:val="20"/>
          <w:szCs w:val="20"/>
        </w:rPr>
      </w:pPr>
      <w:r w:rsidRPr="004B64AC">
        <w:rPr>
          <w:rFonts w:ascii="Arial" w:hAnsi="Arial" w:cs="Arial"/>
          <w:i/>
          <w:iCs/>
          <w:sz w:val="20"/>
          <w:szCs w:val="20"/>
        </w:rPr>
        <w:t>Przetwarzanie danych w zakresie danych nadmiarowych, ale wskazanych z własnej inicjatywy: Pani/Pana dane przetwarzane są na podstawie: art. 6 ust. 1 lit. a oraz art. 9 ust. 2 lit. a RODO, tj. przetwarzanie danych i danych szczególnej kategorii następuje na podstawie zgody osoby, której dane dotyczą lub jej przedstawiciela ustawowego.</w:t>
      </w:r>
    </w:p>
    <w:p w:rsidR="00244A8F" w:rsidRPr="004B64AC" w:rsidRDefault="00244A8F" w:rsidP="00244A8F">
      <w:pPr>
        <w:pStyle w:val="Akapitzlist"/>
        <w:numPr>
          <w:ilvl w:val="0"/>
          <w:numId w:val="22"/>
        </w:numPr>
        <w:spacing w:after="160" w:line="276" w:lineRule="auto"/>
        <w:rPr>
          <w:rFonts w:ascii="Arial" w:hAnsi="Arial" w:cs="Arial"/>
          <w:sz w:val="20"/>
          <w:szCs w:val="20"/>
        </w:rPr>
      </w:pPr>
      <w:r w:rsidRPr="004B64AC">
        <w:rPr>
          <w:rFonts w:ascii="Arial" w:hAnsi="Arial" w:cs="Arial"/>
          <w:sz w:val="20"/>
          <w:szCs w:val="20"/>
        </w:rPr>
        <w:t xml:space="preserve">Odbiorcy danych osobowych </w:t>
      </w:r>
    </w:p>
    <w:p w:rsidR="00244A8F" w:rsidRPr="004B64AC" w:rsidRDefault="00244A8F" w:rsidP="00244A8F">
      <w:pPr>
        <w:pStyle w:val="Akapitzlist"/>
        <w:spacing w:line="276" w:lineRule="auto"/>
        <w:ind w:left="1068"/>
        <w:rPr>
          <w:rFonts w:ascii="Arial" w:hAnsi="Arial" w:cs="Arial"/>
          <w:sz w:val="20"/>
          <w:szCs w:val="20"/>
        </w:rPr>
      </w:pPr>
      <w:r w:rsidRPr="004B64AC">
        <w:rPr>
          <w:rFonts w:ascii="Arial" w:hAnsi="Arial" w:cs="Arial"/>
          <w:sz w:val="20"/>
          <w:szCs w:val="20"/>
        </w:rPr>
        <w:t xml:space="preserve">Odbiorcami Pani/a danych osobowych mogą być wyłącznie podmioty, które uprawnione są do ich otrzymania na mocy przepisów prawa oraz świadczące usługi na rzecz Placówki. </w:t>
      </w:r>
    </w:p>
    <w:p w:rsidR="00244A8F" w:rsidRPr="004B64AC" w:rsidRDefault="00244A8F" w:rsidP="00244A8F">
      <w:pPr>
        <w:pStyle w:val="Akapitzlist"/>
        <w:numPr>
          <w:ilvl w:val="0"/>
          <w:numId w:val="22"/>
        </w:numPr>
        <w:spacing w:after="160" w:line="276" w:lineRule="auto"/>
        <w:rPr>
          <w:rFonts w:ascii="Arial" w:hAnsi="Arial" w:cs="Arial"/>
          <w:sz w:val="20"/>
          <w:szCs w:val="20"/>
        </w:rPr>
      </w:pPr>
      <w:r w:rsidRPr="004B64AC">
        <w:rPr>
          <w:rFonts w:ascii="Arial" w:hAnsi="Arial" w:cs="Arial"/>
          <w:sz w:val="20"/>
          <w:szCs w:val="20"/>
        </w:rPr>
        <w:t xml:space="preserve">Okres przechowywania danych: Dane będą przechowywane zgodnie </w:t>
      </w:r>
      <w:r w:rsidRPr="004B64AC">
        <w:rPr>
          <w:rFonts w:ascii="Arial" w:hAnsi="Arial" w:cs="Arial"/>
          <w:sz w:val="20"/>
          <w:szCs w:val="20"/>
        </w:rPr>
        <w:br/>
        <w:t>z Jednolitym Rzeczowym Wykazem Akt obowiązującym u Administratora danych – przez okres zgodny z okresem przechowywania dokumentacji dla danej kategorii dokumentacji, w zależności od charakteru udziału danej osoby w procesie wyjaśniania zdarzeń oraz incydentów związanych z realizacją Procedury i sporządzanej na tę okoliczność dokumentacji.</w:t>
      </w:r>
    </w:p>
    <w:p w:rsidR="00244A8F" w:rsidRPr="004B64AC" w:rsidRDefault="00244A8F" w:rsidP="00244A8F">
      <w:pPr>
        <w:pStyle w:val="Akapitzlist"/>
        <w:numPr>
          <w:ilvl w:val="0"/>
          <w:numId w:val="22"/>
        </w:numPr>
        <w:spacing w:after="160" w:line="276" w:lineRule="auto"/>
        <w:rPr>
          <w:rFonts w:ascii="Arial" w:hAnsi="Arial" w:cs="Arial"/>
          <w:sz w:val="20"/>
          <w:szCs w:val="20"/>
        </w:rPr>
      </w:pPr>
      <w:r w:rsidRPr="004B64AC">
        <w:rPr>
          <w:rFonts w:ascii="Arial" w:hAnsi="Arial" w:cs="Arial"/>
          <w:sz w:val="20"/>
          <w:szCs w:val="20"/>
        </w:rPr>
        <w:t>Państwa dane osobowe nie będą przekazywane do państwa trzeciego lub organizacji międzynarodowej.</w:t>
      </w:r>
    </w:p>
    <w:p w:rsidR="00244A8F" w:rsidRPr="004B64AC" w:rsidRDefault="00244A8F" w:rsidP="00244A8F">
      <w:pPr>
        <w:pStyle w:val="Akapitzlist"/>
        <w:numPr>
          <w:ilvl w:val="0"/>
          <w:numId w:val="22"/>
        </w:numPr>
        <w:spacing w:after="160" w:line="276" w:lineRule="auto"/>
        <w:rPr>
          <w:rFonts w:ascii="Arial" w:hAnsi="Arial" w:cs="Arial"/>
          <w:sz w:val="20"/>
          <w:szCs w:val="20"/>
        </w:rPr>
      </w:pPr>
      <w:r w:rsidRPr="004B64AC">
        <w:rPr>
          <w:rFonts w:ascii="Arial" w:hAnsi="Arial" w:cs="Arial"/>
          <w:sz w:val="20"/>
          <w:szCs w:val="20"/>
        </w:rPr>
        <w:t>Przysługuje Państwu prawo do:</w:t>
      </w:r>
    </w:p>
    <w:p w:rsidR="00244A8F" w:rsidRPr="004B64AC" w:rsidRDefault="00244A8F" w:rsidP="00244A8F">
      <w:pPr>
        <w:pStyle w:val="Akapitzlist"/>
        <w:spacing w:line="276" w:lineRule="auto"/>
        <w:ind w:left="1068"/>
        <w:rPr>
          <w:rFonts w:ascii="Arial" w:hAnsi="Arial" w:cs="Arial"/>
          <w:sz w:val="20"/>
          <w:szCs w:val="20"/>
        </w:rPr>
      </w:pPr>
      <w:r w:rsidRPr="004B64AC">
        <w:rPr>
          <w:rFonts w:ascii="Arial" w:hAnsi="Arial" w:cs="Arial"/>
          <w:sz w:val="20"/>
          <w:szCs w:val="20"/>
        </w:rPr>
        <w:t>• dostępu do treści danych (zgodnie z art. 15 RODO);</w:t>
      </w:r>
    </w:p>
    <w:p w:rsidR="00244A8F" w:rsidRPr="004B64AC" w:rsidRDefault="00244A8F" w:rsidP="00244A8F">
      <w:pPr>
        <w:pStyle w:val="Akapitzlist"/>
        <w:spacing w:line="276" w:lineRule="auto"/>
        <w:ind w:left="1068"/>
        <w:rPr>
          <w:rFonts w:ascii="Arial" w:hAnsi="Arial" w:cs="Arial"/>
          <w:sz w:val="20"/>
          <w:szCs w:val="20"/>
        </w:rPr>
      </w:pPr>
      <w:r w:rsidRPr="004B64AC">
        <w:rPr>
          <w:rFonts w:ascii="Arial" w:hAnsi="Arial" w:cs="Arial"/>
          <w:sz w:val="20"/>
          <w:szCs w:val="20"/>
        </w:rPr>
        <w:t>• sprostowania danych (zgodnie z art. 16 RODO);</w:t>
      </w:r>
    </w:p>
    <w:p w:rsidR="00244A8F" w:rsidRPr="004B64AC" w:rsidRDefault="00244A8F" w:rsidP="00244A8F">
      <w:pPr>
        <w:pStyle w:val="Akapitzlist"/>
        <w:spacing w:line="276" w:lineRule="auto"/>
        <w:ind w:left="1068"/>
        <w:rPr>
          <w:rFonts w:ascii="Arial" w:hAnsi="Arial" w:cs="Arial"/>
          <w:sz w:val="20"/>
          <w:szCs w:val="20"/>
        </w:rPr>
      </w:pPr>
      <w:r w:rsidRPr="004B64AC">
        <w:rPr>
          <w:rFonts w:ascii="Arial" w:hAnsi="Arial" w:cs="Arial"/>
          <w:sz w:val="20"/>
          <w:szCs w:val="20"/>
        </w:rPr>
        <w:t>• usunięcia danych (zgodnie z art. 17 RODO);</w:t>
      </w:r>
    </w:p>
    <w:p w:rsidR="00244A8F" w:rsidRPr="004B64AC" w:rsidRDefault="00244A8F" w:rsidP="00244A8F">
      <w:pPr>
        <w:pStyle w:val="Akapitzlist"/>
        <w:spacing w:line="276" w:lineRule="auto"/>
        <w:ind w:left="1068"/>
        <w:rPr>
          <w:rFonts w:ascii="Arial" w:hAnsi="Arial" w:cs="Arial"/>
          <w:sz w:val="20"/>
          <w:szCs w:val="20"/>
        </w:rPr>
      </w:pPr>
      <w:r w:rsidRPr="004B64AC">
        <w:rPr>
          <w:rFonts w:ascii="Arial" w:hAnsi="Arial" w:cs="Arial"/>
          <w:sz w:val="20"/>
          <w:szCs w:val="20"/>
        </w:rPr>
        <w:t>• ograniczenia przetwarzania danych (zgodnie z art. 18 RODO);</w:t>
      </w:r>
    </w:p>
    <w:p w:rsidR="00244A8F" w:rsidRPr="004B64AC" w:rsidRDefault="00244A8F" w:rsidP="00244A8F">
      <w:pPr>
        <w:pStyle w:val="Akapitzlist"/>
        <w:spacing w:line="276" w:lineRule="auto"/>
        <w:ind w:left="1068"/>
        <w:rPr>
          <w:rFonts w:ascii="Arial" w:hAnsi="Arial" w:cs="Arial"/>
          <w:sz w:val="20"/>
          <w:szCs w:val="20"/>
        </w:rPr>
      </w:pPr>
      <w:r w:rsidRPr="004B64AC">
        <w:rPr>
          <w:rFonts w:ascii="Arial" w:hAnsi="Arial" w:cs="Arial"/>
          <w:sz w:val="20"/>
          <w:szCs w:val="20"/>
        </w:rPr>
        <w:t>• przenoszenia danych (zgodnie z art. 20 RODO);</w:t>
      </w:r>
    </w:p>
    <w:p w:rsidR="00244A8F" w:rsidRPr="004B64AC" w:rsidRDefault="00244A8F" w:rsidP="00244A8F">
      <w:pPr>
        <w:pStyle w:val="Akapitzlist"/>
        <w:spacing w:line="276" w:lineRule="auto"/>
        <w:ind w:left="1068"/>
        <w:rPr>
          <w:rFonts w:ascii="Arial" w:hAnsi="Arial" w:cs="Arial"/>
          <w:sz w:val="20"/>
          <w:szCs w:val="20"/>
        </w:rPr>
      </w:pPr>
      <w:r w:rsidRPr="004B64AC">
        <w:rPr>
          <w:rFonts w:ascii="Arial" w:hAnsi="Arial" w:cs="Arial"/>
          <w:sz w:val="20"/>
          <w:szCs w:val="20"/>
        </w:rPr>
        <w:t>• prawo do wniesienia sprzeciwu (zgodnie z art. 21 RODO);</w:t>
      </w:r>
    </w:p>
    <w:p w:rsidR="00244A8F" w:rsidRPr="004B64AC" w:rsidRDefault="00244A8F" w:rsidP="00244A8F">
      <w:pPr>
        <w:pStyle w:val="Akapitzlist"/>
        <w:spacing w:line="276" w:lineRule="auto"/>
        <w:ind w:left="1068"/>
        <w:rPr>
          <w:rFonts w:ascii="Arial" w:hAnsi="Arial" w:cs="Arial"/>
          <w:sz w:val="20"/>
          <w:szCs w:val="20"/>
        </w:rPr>
      </w:pPr>
      <w:r w:rsidRPr="004B64AC">
        <w:rPr>
          <w:rFonts w:ascii="Arial" w:hAnsi="Arial" w:cs="Arial"/>
          <w:sz w:val="20"/>
          <w:szCs w:val="20"/>
        </w:rPr>
        <w:t xml:space="preserve">z zastrzeżeniem, że niektóre z tych praw podlegają ograniczeniu z uwagi na fakt, iż podstawą prawną przetwarzania danych jest art. 6 ust. 1 lit. b) i c) RODO. </w:t>
      </w:r>
    </w:p>
    <w:p w:rsidR="00244A8F" w:rsidRPr="004B64AC" w:rsidRDefault="00244A8F" w:rsidP="00244A8F">
      <w:pPr>
        <w:pStyle w:val="Akapitzlist"/>
        <w:numPr>
          <w:ilvl w:val="0"/>
          <w:numId w:val="22"/>
        </w:numPr>
        <w:spacing w:after="160" w:line="276" w:lineRule="auto"/>
        <w:rPr>
          <w:rFonts w:ascii="Arial" w:hAnsi="Arial" w:cs="Arial"/>
          <w:sz w:val="20"/>
          <w:szCs w:val="20"/>
          <w:lang w:eastAsia="pl-PL"/>
        </w:rPr>
      </w:pPr>
      <w:r w:rsidRPr="004B64AC">
        <w:rPr>
          <w:rFonts w:ascii="Arial" w:hAnsi="Arial" w:cs="Arial"/>
          <w:sz w:val="20"/>
          <w:szCs w:val="20"/>
          <w:lang w:eastAsia="pl-PL"/>
        </w:rPr>
        <w:t>W przypadku stwierdzenia, że przetwarzanie danych narusza obowiązujące przepisy prawa, przysługuje prawo wniesienia skargi do Prezesa Urzęd</w:t>
      </w:r>
      <w:r>
        <w:rPr>
          <w:rFonts w:ascii="Arial" w:hAnsi="Arial" w:cs="Arial"/>
          <w:sz w:val="20"/>
          <w:szCs w:val="20"/>
          <w:lang w:eastAsia="pl-PL"/>
        </w:rPr>
        <w:t>u Ochrony Danych Osobowych.</w:t>
      </w:r>
    </w:p>
    <w:p w:rsidR="00244A8F" w:rsidRPr="004B64AC" w:rsidRDefault="00244A8F" w:rsidP="00244A8F">
      <w:pPr>
        <w:pStyle w:val="Akapitzlist"/>
        <w:numPr>
          <w:ilvl w:val="0"/>
          <w:numId w:val="22"/>
        </w:numPr>
        <w:spacing w:after="160" w:line="276" w:lineRule="auto"/>
        <w:rPr>
          <w:rFonts w:ascii="Arial" w:hAnsi="Arial" w:cs="Arial"/>
          <w:sz w:val="20"/>
          <w:szCs w:val="20"/>
          <w:lang w:eastAsia="pl-PL"/>
        </w:rPr>
      </w:pPr>
      <w:r w:rsidRPr="004B64AC">
        <w:rPr>
          <w:rFonts w:ascii="Arial" w:hAnsi="Arial" w:cs="Arial"/>
          <w:sz w:val="20"/>
          <w:szCs w:val="20"/>
          <w:lang w:eastAsia="pl-PL"/>
        </w:rPr>
        <w:t>Dane osobowe nie podlegają profilowaniu ani zautomatyzowanemu podejmowaniu decyzji.</w:t>
      </w:r>
    </w:p>
    <w:p w:rsidR="00244A8F" w:rsidRPr="004B64AC" w:rsidRDefault="00244A8F" w:rsidP="00244A8F">
      <w:pPr>
        <w:spacing w:line="276" w:lineRule="auto"/>
        <w:rPr>
          <w:rFonts w:ascii="Arial" w:hAnsi="Arial" w:cs="Arial"/>
          <w:sz w:val="20"/>
          <w:szCs w:val="20"/>
        </w:rPr>
      </w:pPr>
      <w:r w:rsidRPr="004B64AC">
        <w:rPr>
          <w:rFonts w:ascii="Arial" w:hAnsi="Arial" w:cs="Arial"/>
          <w:sz w:val="20"/>
          <w:szCs w:val="20"/>
        </w:rPr>
        <w:t>* (m.in. także ofiary, sprawcy, świadkowie przemocy, osoby koordynujące zasady i procedury związane ze Standardami Ochrony Małoletnich)</w:t>
      </w:r>
    </w:p>
    <w:p w:rsidR="00244A8F" w:rsidRDefault="00244A8F" w:rsidP="00244A8F">
      <w:pPr>
        <w:suppressAutoHyphens w:val="0"/>
        <w:rPr>
          <w:rFonts w:ascii="Arial" w:eastAsia="Calibri" w:hAnsi="Arial" w:cs="Arial"/>
          <w:kern w:val="0"/>
          <w:sz w:val="20"/>
          <w:szCs w:val="20"/>
          <w:lang w:eastAsia="pl-PL"/>
        </w:rPr>
      </w:pPr>
    </w:p>
    <w:p w:rsidR="0012687E" w:rsidRDefault="0012687E">
      <w:pPr>
        <w:suppressAutoHyphens w:val="0"/>
        <w:jc w:val="right"/>
        <w:rPr>
          <w:rFonts w:ascii="Arial" w:eastAsia="Calibri" w:hAnsi="Arial" w:cs="Arial"/>
          <w:kern w:val="0"/>
          <w:sz w:val="20"/>
          <w:szCs w:val="20"/>
          <w:lang w:eastAsia="pl-PL"/>
        </w:rPr>
      </w:pPr>
    </w:p>
    <w:sectPr w:rsidR="0012687E">
      <w:footerReference w:type="default" r:id="rId8"/>
      <w:pgSz w:w="11906" w:h="16838"/>
      <w:pgMar w:top="851" w:right="1417" w:bottom="709" w:left="1417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82A" w:rsidRDefault="0091582A" w:rsidP="00E53655">
      <w:r>
        <w:separator/>
      </w:r>
    </w:p>
  </w:endnote>
  <w:endnote w:type="continuationSeparator" w:id="0">
    <w:p w:rsidR="0091582A" w:rsidRDefault="0091582A" w:rsidP="00E53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OpenSymbol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3752671"/>
      <w:docPartObj>
        <w:docPartGallery w:val="Page Numbers (Bottom of Page)"/>
        <w:docPartUnique/>
      </w:docPartObj>
    </w:sdtPr>
    <w:sdtEndPr/>
    <w:sdtContent>
      <w:p w:rsidR="00E53655" w:rsidRDefault="00E5365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582A">
          <w:rPr>
            <w:noProof/>
          </w:rPr>
          <w:t>1</w:t>
        </w:r>
        <w:r>
          <w:fldChar w:fldCharType="end"/>
        </w:r>
      </w:p>
    </w:sdtContent>
  </w:sdt>
  <w:p w:rsidR="00E53655" w:rsidRDefault="00E536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82A" w:rsidRDefault="0091582A" w:rsidP="00E53655">
      <w:r>
        <w:separator/>
      </w:r>
    </w:p>
  </w:footnote>
  <w:footnote w:type="continuationSeparator" w:id="0">
    <w:p w:rsidR="0091582A" w:rsidRDefault="0091582A" w:rsidP="00E53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502F0"/>
    <w:multiLevelType w:val="multilevel"/>
    <w:tmpl w:val="6B0ABB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7090CFA"/>
    <w:multiLevelType w:val="hybridMultilevel"/>
    <w:tmpl w:val="7632D7C4"/>
    <w:lvl w:ilvl="0" w:tplc="04826B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D2614D"/>
    <w:multiLevelType w:val="multilevel"/>
    <w:tmpl w:val="2BFCBC6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Arial"/>
        <w:b w:val="0"/>
        <w:i w:val="0"/>
        <w:strike w:val="0"/>
        <w:dstrike w:val="0"/>
        <w:color w:val="auto"/>
        <w:position w:val="0"/>
        <w:sz w:val="20"/>
        <w:szCs w:val="4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C000EA3"/>
    <w:multiLevelType w:val="multilevel"/>
    <w:tmpl w:val="47C6CD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43B4253"/>
    <w:multiLevelType w:val="multilevel"/>
    <w:tmpl w:val="6FD6EE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790" w:hanging="71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48C654A"/>
    <w:multiLevelType w:val="multilevel"/>
    <w:tmpl w:val="0EF42AF0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8B03FA2"/>
    <w:multiLevelType w:val="multilevel"/>
    <w:tmpl w:val="F536D4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DDD6ECE"/>
    <w:multiLevelType w:val="multilevel"/>
    <w:tmpl w:val="3C18E2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22D40C0"/>
    <w:multiLevelType w:val="multilevel"/>
    <w:tmpl w:val="79C6257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9F77CAC"/>
    <w:multiLevelType w:val="multilevel"/>
    <w:tmpl w:val="647676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3A257C5"/>
    <w:multiLevelType w:val="multilevel"/>
    <w:tmpl w:val="3F34F9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928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7B76A68"/>
    <w:multiLevelType w:val="multilevel"/>
    <w:tmpl w:val="AD5E82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4BAA7218"/>
    <w:multiLevelType w:val="multilevel"/>
    <w:tmpl w:val="AEA0C6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50A2162D"/>
    <w:multiLevelType w:val="multilevel"/>
    <w:tmpl w:val="CE10F3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5A6C2F32"/>
    <w:multiLevelType w:val="multilevel"/>
    <w:tmpl w:val="A32A1A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646D073C"/>
    <w:multiLevelType w:val="multilevel"/>
    <w:tmpl w:val="72686C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6B0F6DEB"/>
    <w:multiLevelType w:val="multilevel"/>
    <w:tmpl w:val="5EB2330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/>
        <w:b w:val="0"/>
        <w:i w:val="0"/>
        <w:strike w:val="0"/>
        <w:dstrike w:val="0"/>
        <w:color w:val="333399"/>
        <w:position w:val="0"/>
        <w:sz w:val="18"/>
        <w:szCs w:val="32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6BE16B08"/>
    <w:multiLevelType w:val="multilevel"/>
    <w:tmpl w:val="D35605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6DAF225C"/>
    <w:multiLevelType w:val="multilevel"/>
    <w:tmpl w:val="D2F223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"/>
      <w:lvlJc w:val="right"/>
      <w:pPr>
        <w:tabs>
          <w:tab w:val="num" w:pos="0"/>
        </w:tabs>
        <w:ind w:left="2160" w:hanging="18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6F4F6628"/>
    <w:multiLevelType w:val="multilevel"/>
    <w:tmpl w:val="701099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7B82B55"/>
    <w:multiLevelType w:val="multilevel"/>
    <w:tmpl w:val="54082D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7EBF4335"/>
    <w:multiLevelType w:val="multilevel"/>
    <w:tmpl w:val="F93C31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2"/>
  </w:num>
  <w:num w:numId="4">
    <w:abstractNumId w:val="4"/>
  </w:num>
  <w:num w:numId="5">
    <w:abstractNumId w:val="11"/>
  </w:num>
  <w:num w:numId="6">
    <w:abstractNumId w:val="9"/>
  </w:num>
  <w:num w:numId="7">
    <w:abstractNumId w:val="14"/>
  </w:num>
  <w:num w:numId="8">
    <w:abstractNumId w:val="17"/>
  </w:num>
  <w:num w:numId="9">
    <w:abstractNumId w:val="6"/>
  </w:num>
  <w:num w:numId="10">
    <w:abstractNumId w:val="7"/>
  </w:num>
  <w:num w:numId="11">
    <w:abstractNumId w:val="18"/>
  </w:num>
  <w:num w:numId="12">
    <w:abstractNumId w:val="13"/>
  </w:num>
  <w:num w:numId="13">
    <w:abstractNumId w:val="21"/>
  </w:num>
  <w:num w:numId="14">
    <w:abstractNumId w:val="2"/>
  </w:num>
  <w:num w:numId="15">
    <w:abstractNumId w:val="8"/>
  </w:num>
  <w:num w:numId="16">
    <w:abstractNumId w:val="3"/>
  </w:num>
  <w:num w:numId="17">
    <w:abstractNumId w:val="16"/>
  </w:num>
  <w:num w:numId="18">
    <w:abstractNumId w:val="20"/>
  </w:num>
  <w:num w:numId="19">
    <w:abstractNumId w:val="0"/>
  </w:num>
  <w:num w:numId="20">
    <w:abstractNumId w:val="10"/>
  </w:num>
  <w:num w:numId="21">
    <w:abstractNumId w:val="19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87E"/>
    <w:rsid w:val="0003418C"/>
    <w:rsid w:val="00081B1E"/>
    <w:rsid w:val="000C6F7B"/>
    <w:rsid w:val="000F1617"/>
    <w:rsid w:val="000F2F41"/>
    <w:rsid w:val="00112E0E"/>
    <w:rsid w:val="0012687E"/>
    <w:rsid w:val="00141E7C"/>
    <w:rsid w:val="00171BB1"/>
    <w:rsid w:val="002407E1"/>
    <w:rsid w:val="00244A8F"/>
    <w:rsid w:val="00257CE1"/>
    <w:rsid w:val="002D084D"/>
    <w:rsid w:val="00316E75"/>
    <w:rsid w:val="0038762E"/>
    <w:rsid w:val="00387964"/>
    <w:rsid w:val="003C6559"/>
    <w:rsid w:val="003D1FC3"/>
    <w:rsid w:val="00472B86"/>
    <w:rsid w:val="0048355E"/>
    <w:rsid w:val="004C662B"/>
    <w:rsid w:val="004C7513"/>
    <w:rsid w:val="00576037"/>
    <w:rsid w:val="005A6429"/>
    <w:rsid w:val="0063568F"/>
    <w:rsid w:val="006472DD"/>
    <w:rsid w:val="007944E0"/>
    <w:rsid w:val="007B46F0"/>
    <w:rsid w:val="008214E5"/>
    <w:rsid w:val="00835E44"/>
    <w:rsid w:val="00842F43"/>
    <w:rsid w:val="008452FD"/>
    <w:rsid w:val="008662BB"/>
    <w:rsid w:val="008C005A"/>
    <w:rsid w:val="0091582A"/>
    <w:rsid w:val="00976248"/>
    <w:rsid w:val="009D4C74"/>
    <w:rsid w:val="00A57A42"/>
    <w:rsid w:val="00A644FE"/>
    <w:rsid w:val="00A97616"/>
    <w:rsid w:val="00AE5A41"/>
    <w:rsid w:val="00B0413F"/>
    <w:rsid w:val="00B5012D"/>
    <w:rsid w:val="00B767CA"/>
    <w:rsid w:val="00B82296"/>
    <w:rsid w:val="00B919E9"/>
    <w:rsid w:val="00BE2FBD"/>
    <w:rsid w:val="00C91B4E"/>
    <w:rsid w:val="00C96691"/>
    <w:rsid w:val="00D23745"/>
    <w:rsid w:val="00D50436"/>
    <w:rsid w:val="00E0396A"/>
    <w:rsid w:val="00E4185E"/>
    <w:rsid w:val="00E53655"/>
    <w:rsid w:val="00F128CB"/>
    <w:rsid w:val="00F3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AB705"/>
  <w15:docId w15:val="{317F16F5-6FE9-4CC9-B610-634D1A3C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3947"/>
    <w:rPr>
      <w:rFonts w:cs="Calibri"/>
      <w:kern w:val="2"/>
      <w:sz w:val="24"/>
      <w:szCs w:val="24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1982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semiHidden/>
    <w:qFormat/>
    <w:locked/>
    <w:rsid w:val="00FE1982"/>
    <w:rPr>
      <w:rFonts w:ascii="Calibri Light" w:eastAsia="Times New Roman" w:hAnsi="Calibri Light" w:cs="Times New Roman"/>
      <w:b/>
      <w:bCs/>
      <w:i/>
      <w:iCs/>
      <w:kern w:val="2"/>
      <w:sz w:val="28"/>
      <w:szCs w:val="28"/>
      <w:lang w:val="x-none" w:eastAsia="en-US"/>
    </w:rPr>
  </w:style>
  <w:style w:type="character" w:styleId="Odwoaniedokomentarza">
    <w:name w:val="annotation reference"/>
    <w:uiPriority w:val="99"/>
    <w:qFormat/>
    <w:rPr>
      <w:rFonts w:eastAsia="Times New Roman" w:cs="Times New Roman"/>
      <w:sz w:val="16"/>
      <w:szCs w:val="16"/>
    </w:rPr>
  </w:style>
  <w:style w:type="character" w:customStyle="1" w:styleId="TekstkomentarzaZnak">
    <w:name w:val="Tekst komentarza Znak"/>
    <w:uiPriority w:val="99"/>
    <w:qFormat/>
    <w:rPr>
      <w:rFonts w:eastAsia="Times New Roman" w:cs="Times New Roman"/>
      <w:sz w:val="20"/>
      <w:szCs w:val="20"/>
    </w:rPr>
  </w:style>
  <w:style w:type="character" w:customStyle="1" w:styleId="TematkomentarzaZnak">
    <w:name w:val="Temat komentarza Znak"/>
    <w:uiPriority w:val="99"/>
    <w:qFormat/>
    <w:rPr>
      <w:rFonts w:eastAsia="Times New Roman" w:cs="Times New Roman"/>
      <w:b/>
      <w:bCs/>
      <w:sz w:val="20"/>
      <w:szCs w:val="20"/>
    </w:rPr>
  </w:style>
  <w:style w:type="character" w:customStyle="1" w:styleId="TekstdymkaZnak">
    <w:name w:val="Tekst dymka Znak"/>
    <w:uiPriority w:val="99"/>
    <w:qFormat/>
    <w:rPr>
      <w:rFonts w:ascii="Times New Roman" w:eastAsia="Times New Roman" w:hAnsi="Times New Roman" w:cs="Times New Roman"/>
      <w:sz w:val="18"/>
      <w:szCs w:val="18"/>
    </w:rPr>
  </w:style>
  <w:style w:type="character" w:customStyle="1" w:styleId="a3b9czeinternetowe">
    <w:name w:val="Ła3ąb9cze internetowe"/>
    <w:uiPriority w:val="99"/>
    <w:qFormat/>
    <w:rPr>
      <w:rFonts w:eastAsia="Times New Roman" w:cs="Times New Roman"/>
      <w:color w:val="FF0000"/>
      <w:u w:val="single"/>
    </w:rPr>
  </w:style>
  <w:style w:type="character" w:customStyle="1" w:styleId="PodpisZnak">
    <w:name w:val="Podpis Znak"/>
    <w:link w:val="Podpis"/>
    <w:uiPriority w:val="99"/>
    <w:semiHidden/>
    <w:qFormat/>
    <w:locked/>
    <w:rPr>
      <w:rFonts w:ascii="Calibri" w:eastAsia="Times New Roman" w:hAnsi="Calibri" w:cs="Calibri"/>
      <w:kern w:val="2"/>
      <w:sz w:val="24"/>
      <w:szCs w:val="24"/>
      <w:lang w:val="x-none" w:eastAsia="en-US"/>
    </w:rPr>
  </w:style>
  <w:style w:type="character" w:customStyle="1" w:styleId="TekstkomentarzaZnak1">
    <w:name w:val="Tekst komentarza Znak1"/>
    <w:link w:val="Tekstkomentarza"/>
    <w:uiPriority w:val="99"/>
    <w:semiHidden/>
    <w:qFormat/>
    <w:locked/>
    <w:rPr>
      <w:rFonts w:ascii="Calibri" w:eastAsia="Times New Roman" w:hAnsi="Calibri" w:cs="Calibri"/>
      <w:kern w:val="2"/>
      <w:sz w:val="20"/>
      <w:szCs w:val="20"/>
      <w:lang w:val="x-none" w:eastAsia="en-US"/>
    </w:rPr>
  </w:style>
  <w:style w:type="character" w:customStyle="1" w:styleId="TematkomentarzaZnak1">
    <w:name w:val="Temat komentarza Znak1"/>
    <w:link w:val="Tematkomentarza"/>
    <w:uiPriority w:val="99"/>
    <w:semiHidden/>
    <w:qFormat/>
    <w:locked/>
    <w:rPr>
      <w:rFonts w:ascii="Calibri" w:eastAsia="Times New Roman" w:hAnsi="Calibri" w:cs="Calibri"/>
      <w:b/>
      <w:bCs/>
      <w:kern w:val="2"/>
      <w:sz w:val="20"/>
      <w:szCs w:val="20"/>
      <w:lang w:val="x-none" w:eastAsia="en-US"/>
    </w:rPr>
  </w:style>
  <w:style w:type="character" w:customStyle="1" w:styleId="TekstdymkaZnak1">
    <w:name w:val="Tekst dymka Znak1"/>
    <w:link w:val="Tekstdymka"/>
    <w:uiPriority w:val="99"/>
    <w:semiHidden/>
    <w:qFormat/>
    <w:locked/>
    <w:rPr>
      <w:rFonts w:ascii="Segoe UI" w:hAnsi="Segoe UI" w:cs="Segoe UI"/>
      <w:kern w:val="2"/>
      <w:sz w:val="18"/>
      <w:szCs w:val="18"/>
      <w:lang w:val="x-none" w:eastAsia="en-US"/>
    </w:rPr>
  </w:style>
  <w:style w:type="character" w:customStyle="1" w:styleId="NagwekZnak">
    <w:name w:val="Nagłówek Znak"/>
    <w:link w:val="Nagwek"/>
    <w:uiPriority w:val="99"/>
    <w:qFormat/>
    <w:locked/>
    <w:rsid w:val="00DC354F"/>
    <w:rPr>
      <w:rFonts w:ascii="Calibri" w:eastAsia="Times New Roman" w:hAnsi="Calibri" w:cs="Calibri"/>
      <w:kern w:val="2"/>
      <w:sz w:val="24"/>
      <w:szCs w:val="24"/>
      <w:lang w:val="x-none" w:eastAsia="en-US"/>
    </w:rPr>
  </w:style>
  <w:style w:type="character" w:customStyle="1" w:styleId="StopkaZnak">
    <w:name w:val="Stopka Znak"/>
    <w:link w:val="Stopka"/>
    <w:uiPriority w:val="99"/>
    <w:qFormat/>
    <w:locked/>
    <w:rsid w:val="00DC354F"/>
    <w:rPr>
      <w:rFonts w:ascii="Calibri" w:eastAsia="Times New Roman" w:hAnsi="Calibri" w:cs="Calibri"/>
      <w:kern w:val="2"/>
      <w:sz w:val="24"/>
      <w:szCs w:val="24"/>
      <w:lang w:val="x-none" w:eastAsia="en-US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C354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re9ce6tekstu"/>
    <w:uiPriority w:val="99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uiPriority w:val="99"/>
    <w:qFormat/>
    <w:pPr>
      <w:suppressLineNumbers/>
      <w:suppressAutoHyphens w:val="0"/>
    </w:pPr>
    <w:rPr>
      <w:kern w:val="0"/>
    </w:rPr>
  </w:style>
  <w:style w:type="paragraph" w:customStyle="1" w:styleId="Nagb3f3wek">
    <w:name w:val="Nagłb3óf3wek"/>
    <w:basedOn w:val="Normalny"/>
    <w:next w:val="Tre9ce6tekstu"/>
    <w:uiPriority w:val="99"/>
    <w:qFormat/>
    <w:pPr>
      <w:keepNext/>
      <w:suppressAutoHyphens w:val="0"/>
      <w:spacing w:before="240" w:after="120"/>
    </w:pPr>
    <w:rPr>
      <w:rFonts w:ascii="Liberation Sans" w:hAnsi="Liberation Sans" w:cs="Liberation Sans"/>
      <w:kern w:val="0"/>
      <w:sz w:val="28"/>
      <w:szCs w:val="28"/>
    </w:rPr>
  </w:style>
  <w:style w:type="paragraph" w:customStyle="1" w:styleId="Tre9ce6tekstu">
    <w:name w:val="Treś9cće6 tekstu"/>
    <w:basedOn w:val="Normalny"/>
    <w:uiPriority w:val="99"/>
    <w:qFormat/>
    <w:pPr>
      <w:suppressAutoHyphens w:val="0"/>
      <w:spacing w:after="140" w:line="276" w:lineRule="auto"/>
    </w:pPr>
    <w:rPr>
      <w:kern w:val="0"/>
    </w:rPr>
  </w:style>
  <w:style w:type="paragraph" w:styleId="Podpis">
    <w:name w:val="Signature"/>
    <w:basedOn w:val="Normalny"/>
    <w:link w:val="PodpisZnak"/>
    <w:uiPriority w:val="99"/>
    <w:pPr>
      <w:suppressLineNumbers/>
      <w:suppressAutoHyphens w:val="0"/>
      <w:spacing w:before="120" w:after="120"/>
    </w:pPr>
    <w:rPr>
      <w:i/>
      <w:iCs/>
      <w:kern w:val="0"/>
    </w:rPr>
  </w:style>
  <w:style w:type="paragraph" w:customStyle="1" w:styleId="Mapadokumentu1">
    <w:name w:val="Mapa dokumentu1"/>
    <w:uiPriority w:val="99"/>
    <w:qFormat/>
    <w:rPr>
      <w:rFonts w:cs="Calibri"/>
      <w:kern w:val="2"/>
      <w:sz w:val="24"/>
      <w:szCs w:val="24"/>
      <w:lang w:eastAsia="en-US"/>
    </w:rPr>
  </w:style>
  <w:style w:type="paragraph" w:styleId="Akapitzlist">
    <w:name w:val="List Paragraph"/>
    <w:basedOn w:val="Normalny"/>
    <w:link w:val="AkapitzlistZnak"/>
    <w:uiPriority w:val="99"/>
    <w:qFormat/>
    <w:pPr>
      <w:suppressAutoHyphens w:val="0"/>
      <w:ind w:left="720"/>
      <w:contextualSpacing/>
    </w:pPr>
    <w:rPr>
      <w:kern w:val="0"/>
    </w:rPr>
  </w:style>
  <w:style w:type="paragraph" w:styleId="Tekstkomentarza">
    <w:name w:val="annotation text"/>
    <w:basedOn w:val="Normalny"/>
    <w:link w:val="TekstkomentarzaZnak1"/>
    <w:uiPriority w:val="99"/>
    <w:qFormat/>
    <w:pPr>
      <w:suppressAutoHyphens w:val="0"/>
    </w:pPr>
    <w:rPr>
      <w:kern w:val="0"/>
      <w:sz w:val="20"/>
      <w:szCs w:val="20"/>
    </w:rPr>
  </w:style>
  <w:style w:type="paragraph" w:styleId="Tematkomentarza">
    <w:name w:val="annotation subject"/>
    <w:basedOn w:val="Tekstkomentarza"/>
    <w:link w:val="TematkomentarzaZnak1"/>
    <w:uiPriority w:val="99"/>
    <w:qFormat/>
    <w:rPr>
      <w:b/>
      <w:bCs/>
    </w:rPr>
  </w:style>
  <w:style w:type="paragraph" w:styleId="Tekstdymka">
    <w:name w:val="Balloon Text"/>
    <w:basedOn w:val="Normalny"/>
    <w:link w:val="TekstdymkaZnak1"/>
    <w:uiPriority w:val="99"/>
    <w:qFormat/>
    <w:pPr>
      <w:suppressAutoHyphens w:val="0"/>
    </w:pPr>
    <w:rPr>
      <w:kern w:val="0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C354F"/>
    <w:pPr>
      <w:tabs>
        <w:tab w:val="center" w:pos="4536"/>
        <w:tab w:val="right" w:pos="9072"/>
      </w:tabs>
    </w:pPr>
  </w:style>
  <w:style w:type="paragraph" w:styleId="Poprawka">
    <w:name w:val="Revision"/>
    <w:uiPriority w:val="99"/>
    <w:semiHidden/>
    <w:qFormat/>
    <w:rsid w:val="000E7DFD"/>
    <w:rPr>
      <w:rFonts w:cs="Calibri"/>
      <w:kern w:val="2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FE1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4F3F5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39"/>
    <w:rsid w:val="009F4C8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1"/>
    <w:rsid w:val="003C6559"/>
    <w:rPr>
      <w:rFonts w:cs="Calibri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rsid w:val="00244A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ika.tomaszewska-nowicka@konin.um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34</Pages>
  <Words>8826</Words>
  <Characters>52962</Characters>
  <Application>Microsoft Office Word</Application>
  <DocSecurity>0</DocSecurity>
  <Lines>441</Lines>
  <Paragraphs>123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Piszko</dc:creator>
  <dc:description>ZNAKI:4857</dc:description>
  <cp:lastModifiedBy>User</cp:lastModifiedBy>
  <cp:revision>15</cp:revision>
  <cp:lastPrinted>2024-12-17T08:54:00Z</cp:lastPrinted>
  <dcterms:created xsi:type="dcterms:W3CDTF">2024-04-19T08:45:00Z</dcterms:created>
  <dcterms:modified xsi:type="dcterms:W3CDTF">2025-10-22T10:57:00Z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Ustowska, Marta</vt:lpwstr>
  </property>
  <property fmtid="{D5CDD505-2E9C-101B-9397-08002B2CF9AE}" pid="3" name="TekstJI">
    <vt:lpwstr>NIE</vt:lpwstr>
  </property>
  <property fmtid="{D5CDD505-2E9C-101B-9397-08002B2CF9AE}" pid="4" name="ZNAKI:">
    <vt:lpwstr>4857</vt:lpwstr>
  </property>
  <property fmtid="{D5CDD505-2E9C-101B-9397-08002B2CF9AE}" pid="5" name="wk_stat:zapis">
    <vt:lpwstr>2020-03-25 09:56:06</vt:lpwstr>
  </property>
  <property fmtid="{D5CDD505-2E9C-101B-9397-08002B2CF9AE}" pid="6" name="wk_stat:znaki:liczba">
    <vt:lpwstr>4857</vt:lpwstr>
  </property>
</Properties>
</file>